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680" w:rsidRPr="00017402" w:rsidRDefault="00017402" w:rsidP="00017402">
      <w:pPr>
        <w:jc w:val="center"/>
        <w:rPr>
          <w:rFonts w:ascii="Arial" w:hAnsi="Arial" w:cs="Arial"/>
          <w:b/>
          <w:u w:val="single"/>
        </w:rPr>
      </w:pPr>
      <w:r w:rsidRPr="00017402">
        <w:rPr>
          <w:rFonts w:ascii="Arial" w:hAnsi="Arial" w:cs="Arial"/>
          <w:b/>
          <w:u w:val="single"/>
        </w:rPr>
        <w:t>GROUP ONE</w:t>
      </w:r>
    </w:p>
    <w:p w:rsidR="00017402" w:rsidRDefault="00017402" w:rsidP="00017402">
      <w:pPr>
        <w:spacing w:after="0"/>
        <w:rPr>
          <w:rFonts w:ascii="Arial" w:hAnsi="Arial" w:cs="Arial"/>
        </w:rPr>
      </w:pPr>
      <w:r w:rsidRPr="00017402">
        <w:rPr>
          <w:rFonts w:ascii="Arial" w:hAnsi="Arial" w:cs="Arial"/>
        </w:rPr>
        <w:t>Incorporate</w:t>
      </w:r>
      <w:r>
        <w:rPr>
          <w:rFonts w:ascii="Arial" w:hAnsi="Arial" w:cs="Arial"/>
        </w:rPr>
        <w:t xml:space="preserve"> the answers of the following questions into your books:</w:t>
      </w:r>
    </w:p>
    <w:p w:rsidR="00017402" w:rsidRDefault="00017402" w:rsidP="00017402">
      <w:pPr>
        <w:spacing w:after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Chapters Three and Four</w:t>
      </w:r>
    </w:p>
    <w:p w:rsidR="00017402" w:rsidRDefault="00017402" w:rsidP="00017402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Gretel</w:t>
      </w:r>
    </w:p>
    <w:p w:rsidR="00017402" w:rsidRPr="00017402" w:rsidRDefault="00017402" w:rsidP="00017402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On p21, Bruno gives her the title of “The Hopeless Case” and “Trouble from Day One.” Why do you think John Boyne has Bruno call her this?</w:t>
      </w:r>
    </w:p>
    <w:p w:rsidR="00017402" w:rsidRPr="00017402" w:rsidRDefault="00017402" w:rsidP="00017402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She calls their new home “Out-With” (p24). Why do you think John Boyne chooses to have her call it this? What does the name suggest to you?</w:t>
      </w:r>
    </w:p>
    <w:p w:rsidR="00017402" w:rsidRDefault="00017402" w:rsidP="00F2733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The “Out With” house</w:t>
      </w:r>
    </w:p>
    <w:p w:rsidR="00017402" w:rsidRPr="00F27331" w:rsidRDefault="00017402" w:rsidP="00017402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On p26, the house is described as “hollow” and feeling like it “might collapse around their ears”. What impression does this give of “Out-With”? Why do you think John Boyne used this description?</w:t>
      </w:r>
    </w:p>
    <w:p w:rsidR="00F27331" w:rsidRDefault="00F27331" w:rsidP="00F2733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The People Outside</w:t>
      </w:r>
    </w:p>
    <w:p w:rsidR="00F27331" w:rsidRDefault="00F27331" w:rsidP="00F2733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Read the description of the people on p36 – 38. </w:t>
      </w:r>
    </w:p>
    <w:p w:rsidR="00F27331" w:rsidRDefault="00F27331" w:rsidP="00F2733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F27331">
        <w:rPr>
          <w:rFonts w:ascii="Arial" w:hAnsi="Arial" w:cs="Arial"/>
        </w:rPr>
        <w:t>What impression do we get of the people?</w:t>
      </w:r>
    </w:p>
    <w:p w:rsidR="00F27331" w:rsidRDefault="00F27331" w:rsidP="00F2733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How do Bruno and Gretel’s reactions differ?</w:t>
      </w:r>
    </w:p>
    <w:p w:rsidR="00F27331" w:rsidRDefault="00F27331" w:rsidP="00F2733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Make a list of words or phrases that suggest danger.</w:t>
      </w:r>
    </w:p>
    <w:p w:rsidR="00F27331" w:rsidRDefault="00F27331" w:rsidP="00F27331">
      <w:pPr>
        <w:spacing w:after="0"/>
        <w:rPr>
          <w:rFonts w:ascii="Arial" w:hAnsi="Arial" w:cs="Arial"/>
        </w:rPr>
      </w:pPr>
    </w:p>
    <w:p w:rsidR="00F27331" w:rsidRDefault="00F27331" w:rsidP="00F27331">
      <w:pPr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GROUP TWO</w:t>
      </w:r>
    </w:p>
    <w:p w:rsidR="00F27331" w:rsidRDefault="00F27331" w:rsidP="00F27331">
      <w:pPr>
        <w:spacing w:after="0"/>
        <w:rPr>
          <w:rFonts w:ascii="Arial" w:hAnsi="Arial" w:cs="Arial"/>
        </w:rPr>
      </w:pPr>
      <w:r w:rsidRPr="00017402">
        <w:rPr>
          <w:rFonts w:ascii="Arial" w:hAnsi="Arial" w:cs="Arial"/>
        </w:rPr>
        <w:t>Incorporate</w:t>
      </w:r>
      <w:r>
        <w:rPr>
          <w:rFonts w:ascii="Arial" w:hAnsi="Arial" w:cs="Arial"/>
        </w:rPr>
        <w:t xml:space="preserve"> the answers of the following questions into your books:</w:t>
      </w:r>
    </w:p>
    <w:p w:rsidR="00F27331" w:rsidRDefault="00F27331" w:rsidP="00F27331">
      <w:pPr>
        <w:spacing w:after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Chapters Three and Four</w:t>
      </w:r>
    </w:p>
    <w:p w:rsidR="00F27331" w:rsidRDefault="00F27331" w:rsidP="00F2733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Gretel</w:t>
      </w:r>
    </w:p>
    <w:p w:rsidR="00F27331" w:rsidRPr="00F27331" w:rsidRDefault="00F27331" w:rsidP="00F27331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F27331">
        <w:rPr>
          <w:rFonts w:ascii="Arial" w:hAnsi="Arial" w:cs="Arial"/>
        </w:rPr>
        <w:t xml:space="preserve">On p21, Bruno gives her the title of “The Hopeless Case” and “Trouble from Day One.” </w:t>
      </w:r>
      <w:r>
        <w:rPr>
          <w:rFonts w:ascii="Arial" w:hAnsi="Arial" w:cs="Arial"/>
        </w:rPr>
        <w:t>What does this tell you about Gretel and Bruno’s relationship?</w:t>
      </w:r>
    </w:p>
    <w:p w:rsidR="00F27331" w:rsidRPr="00F27331" w:rsidRDefault="00F27331" w:rsidP="00F2733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F27331">
        <w:rPr>
          <w:rFonts w:ascii="Arial" w:hAnsi="Arial" w:cs="Arial"/>
        </w:rPr>
        <w:t xml:space="preserve">She calls their new home “Out-With” (p24). </w:t>
      </w:r>
      <w:r>
        <w:rPr>
          <w:rFonts w:ascii="Arial" w:hAnsi="Arial" w:cs="Arial"/>
        </w:rPr>
        <w:t>What does this mean in real life? What does it make you think of?</w:t>
      </w:r>
    </w:p>
    <w:p w:rsidR="00F27331" w:rsidRPr="00F27331" w:rsidRDefault="00F27331" w:rsidP="00F27331">
      <w:pPr>
        <w:pStyle w:val="ListParagraph"/>
        <w:spacing w:after="0"/>
        <w:rPr>
          <w:rFonts w:ascii="Arial" w:hAnsi="Arial" w:cs="Arial"/>
          <w:b/>
        </w:rPr>
      </w:pPr>
    </w:p>
    <w:p w:rsidR="00F27331" w:rsidRPr="00F27331" w:rsidRDefault="00F27331" w:rsidP="00F2733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F27331">
        <w:rPr>
          <w:rFonts w:ascii="Arial" w:hAnsi="Arial" w:cs="Arial"/>
          <w:b/>
        </w:rPr>
        <w:t>The “Out With” house</w:t>
      </w:r>
    </w:p>
    <w:p w:rsidR="00F27331" w:rsidRPr="00F27331" w:rsidRDefault="00F27331" w:rsidP="00F27331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On p26, the house is described as “hollow” and feeling like it “might collapse around their ears”. </w:t>
      </w:r>
      <w:r>
        <w:rPr>
          <w:rFonts w:ascii="Arial" w:hAnsi="Arial" w:cs="Arial"/>
        </w:rPr>
        <w:t>How does this make you feel about the house?</w:t>
      </w:r>
    </w:p>
    <w:p w:rsidR="00F27331" w:rsidRDefault="00F27331" w:rsidP="00F2733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The People Outside</w:t>
      </w:r>
    </w:p>
    <w:p w:rsidR="00F27331" w:rsidRDefault="00F27331" w:rsidP="00F2733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Read the description of the people on p36 – 38. </w:t>
      </w:r>
    </w:p>
    <w:p w:rsidR="00F27331" w:rsidRDefault="00F27331" w:rsidP="00F2733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F27331">
        <w:rPr>
          <w:rFonts w:ascii="Arial" w:hAnsi="Arial" w:cs="Arial"/>
        </w:rPr>
        <w:t>What impression do we get of the people?</w:t>
      </w:r>
    </w:p>
    <w:p w:rsidR="00F27331" w:rsidRDefault="00F27331" w:rsidP="00F27331">
      <w:pPr>
        <w:spacing w:after="0"/>
        <w:rPr>
          <w:rFonts w:ascii="Arial" w:hAnsi="Arial" w:cs="Arial"/>
        </w:rPr>
      </w:pPr>
    </w:p>
    <w:p w:rsidR="00F27331" w:rsidRDefault="00F27331" w:rsidP="00F27331">
      <w:pPr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GROUP THREE</w:t>
      </w:r>
    </w:p>
    <w:p w:rsidR="00F27331" w:rsidRDefault="00F27331" w:rsidP="00F27331">
      <w:pPr>
        <w:spacing w:after="0"/>
        <w:rPr>
          <w:rFonts w:ascii="Arial" w:hAnsi="Arial" w:cs="Arial"/>
        </w:rPr>
      </w:pPr>
      <w:r w:rsidRPr="00017402">
        <w:rPr>
          <w:rFonts w:ascii="Arial" w:hAnsi="Arial" w:cs="Arial"/>
        </w:rPr>
        <w:t>Incorporate</w:t>
      </w:r>
      <w:r>
        <w:rPr>
          <w:rFonts w:ascii="Arial" w:hAnsi="Arial" w:cs="Arial"/>
        </w:rPr>
        <w:t xml:space="preserve"> the answers of the following questions into your books:</w:t>
      </w:r>
    </w:p>
    <w:p w:rsidR="00F27331" w:rsidRDefault="00F27331" w:rsidP="00F27331">
      <w:pPr>
        <w:spacing w:after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Chapters Three and Four</w:t>
      </w:r>
    </w:p>
    <w:p w:rsidR="00F27331" w:rsidRDefault="00F27331" w:rsidP="00F2733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Gretel</w:t>
      </w:r>
    </w:p>
    <w:p w:rsidR="00F27331" w:rsidRPr="00F27331" w:rsidRDefault="00F27331" w:rsidP="00F27331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F27331">
        <w:rPr>
          <w:rFonts w:ascii="Arial" w:hAnsi="Arial" w:cs="Arial"/>
        </w:rPr>
        <w:t xml:space="preserve">On p21, Bruno gives her the title of “The Hopeless Case” and “Trouble from Day One.” </w:t>
      </w:r>
      <w:r>
        <w:rPr>
          <w:rFonts w:ascii="Arial" w:hAnsi="Arial" w:cs="Arial"/>
        </w:rPr>
        <w:t>What does this tell you about Gretel and Bruno’s relationship?</w:t>
      </w:r>
    </w:p>
    <w:p w:rsidR="00F27331" w:rsidRPr="00F27331" w:rsidRDefault="00F27331" w:rsidP="00F2733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F27331">
        <w:rPr>
          <w:rFonts w:ascii="Arial" w:hAnsi="Arial" w:cs="Arial"/>
        </w:rPr>
        <w:t xml:space="preserve">She calls their new home “Out-With” (p24). </w:t>
      </w:r>
      <w:r>
        <w:rPr>
          <w:rFonts w:ascii="Arial" w:hAnsi="Arial" w:cs="Arial"/>
        </w:rPr>
        <w:t>What does this mean in real life? What does it make you think of?</w:t>
      </w:r>
    </w:p>
    <w:p w:rsidR="00F27331" w:rsidRPr="00F27331" w:rsidRDefault="00F27331" w:rsidP="00F27331">
      <w:pPr>
        <w:pStyle w:val="ListParagraph"/>
        <w:spacing w:after="0"/>
        <w:rPr>
          <w:rFonts w:ascii="Arial" w:hAnsi="Arial" w:cs="Arial"/>
          <w:b/>
        </w:rPr>
      </w:pPr>
    </w:p>
    <w:p w:rsidR="00F27331" w:rsidRPr="00F27331" w:rsidRDefault="00F27331" w:rsidP="00F2733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F27331">
        <w:rPr>
          <w:rFonts w:ascii="Arial" w:hAnsi="Arial" w:cs="Arial"/>
          <w:b/>
        </w:rPr>
        <w:t>The “Out With” house</w:t>
      </w:r>
    </w:p>
    <w:p w:rsidR="00F27331" w:rsidRPr="00F27331" w:rsidRDefault="00F27331" w:rsidP="00F27331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On p26, the house is described as “hollow” and feeling like it “might collapse around their ears”. How does this make you feel about the house?</w:t>
      </w:r>
    </w:p>
    <w:p w:rsidR="00F27331" w:rsidRDefault="00F27331" w:rsidP="00F2733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The People Outside</w:t>
      </w:r>
    </w:p>
    <w:p w:rsidR="00F27331" w:rsidRDefault="00F27331" w:rsidP="00F2733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Read the description of the people on p36 – 38. </w:t>
      </w:r>
    </w:p>
    <w:p w:rsidR="00F27331" w:rsidRDefault="00F27331" w:rsidP="00F2733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What are the people like</w:t>
      </w:r>
      <w:r w:rsidRPr="00F27331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List words that tell you this</w:t>
      </w:r>
      <w:bookmarkStart w:id="0" w:name="_GoBack"/>
      <w:bookmarkEnd w:id="0"/>
    </w:p>
    <w:p w:rsidR="00F27331" w:rsidRDefault="00F27331" w:rsidP="00F27331">
      <w:pPr>
        <w:spacing w:after="0"/>
        <w:rPr>
          <w:rFonts w:ascii="Arial" w:hAnsi="Arial" w:cs="Arial"/>
          <w:b/>
          <w:u w:val="single"/>
        </w:rPr>
      </w:pPr>
    </w:p>
    <w:p w:rsidR="00F27331" w:rsidRPr="00F27331" w:rsidRDefault="00F27331" w:rsidP="00F27331">
      <w:pPr>
        <w:spacing w:after="0"/>
        <w:rPr>
          <w:rFonts w:ascii="Arial" w:hAnsi="Arial" w:cs="Arial"/>
        </w:rPr>
      </w:pPr>
    </w:p>
    <w:sectPr w:rsidR="00F27331" w:rsidRPr="00F27331" w:rsidSect="00F27331">
      <w:pgSz w:w="11906" w:h="16838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40657"/>
    <w:multiLevelType w:val="hybridMultilevel"/>
    <w:tmpl w:val="CF6CEB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B12E20"/>
    <w:multiLevelType w:val="hybridMultilevel"/>
    <w:tmpl w:val="44B8C3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402"/>
    <w:rsid w:val="00017402"/>
    <w:rsid w:val="004A6680"/>
    <w:rsid w:val="00F2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4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Pompallier Catholic College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cohen</dc:creator>
  <cp:keywords/>
  <dc:description/>
  <cp:lastModifiedBy>kim cohen</cp:lastModifiedBy>
  <cp:revision>1</cp:revision>
  <dcterms:created xsi:type="dcterms:W3CDTF">2011-02-27T01:20:00Z</dcterms:created>
  <dcterms:modified xsi:type="dcterms:W3CDTF">2011-02-27T01:41:00Z</dcterms:modified>
</cp:coreProperties>
</file>