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250D" w:rsidRDefault="0039250D">
      <w:bookmarkStart w:id="0" w:name="_GoBack"/>
      <w:bookmarkEnd w:id="0"/>
      <w:r>
        <w:rPr>
          <w:noProof/>
        </w:rPr>
        <w:drawing>
          <wp:anchor distT="0" distB="0" distL="114300" distR="114300" simplePos="0" relativeHeight="251659264" behindDoc="1" locked="0" layoutInCell="1" allowOverlap="1">
            <wp:simplePos x="0" y="0"/>
            <wp:positionH relativeFrom="column">
              <wp:posOffset>1781175</wp:posOffset>
            </wp:positionH>
            <wp:positionV relativeFrom="paragraph">
              <wp:posOffset>-400050</wp:posOffset>
            </wp:positionV>
            <wp:extent cx="1752600" cy="1533525"/>
            <wp:effectExtent l="19050" t="0" r="0" b="0"/>
            <wp:wrapNone/>
            <wp:docPr id="1" name="Picture 1" descr="http://www.thegiverplay.com/resources/_wsb_184x161_the+giver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hegiverplay.com/resources/_wsb_184x161_the+giver22.jpg"/>
                    <pic:cNvPicPr>
                      <a:picLocks noChangeAspect="1" noChangeArrowheads="1"/>
                    </pic:cNvPicPr>
                  </pic:nvPicPr>
                  <pic:blipFill>
                    <a:blip r:embed="rId6" cstate="print"/>
                    <a:srcRect/>
                    <a:stretch>
                      <a:fillRect/>
                    </a:stretch>
                  </pic:blipFill>
                  <pic:spPr bwMode="auto">
                    <a:xfrm>
                      <a:off x="0" y="0"/>
                      <a:ext cx="1752600" cy="1533525"/>
                    </a:xfrm>
                    <a:prstGeom prst="rect">
                      <a:avLst/>
                    </a:prstGeom>
                    <a:noFill/>
                    <a:ln w="9525">
                      <a:noFill/>
                      <a:miter lim="800000"/>
                      <a:headEnd/>
                      <a:tailEnd/>
                    </a:ln>
                  </pic:spPr>
                </pic:pic>
              </a:graphicData>
            </a:graphic>
          </wp:anchor>
        </w:drawing>
      </w:r>
    </w:p>
    <w:p w:rsidR="0039250D" w:rsidRDefault="0039250D"/>
    <w:p w:rsidR="0039250D" w:rsidRDefault="0039250D"/>
    <w:p w:rsidR="0039250D" w:rsidRDefault="0039250D"/>
    <w:p w:rsidR="0039250D" w:rsidRDefault="0039250D" w:rsidP="0039250D"/>
    <w:p w:rsidR="0039250D" w:rsidRPr="00EA1391" w:rsidRDefault="0039250D" w:rsidP="0039250D">
      <w:pPr>
        <w:jc w:val="center"/>
        <w:rPr>
          <w:b/>
          <w:bCs/>
          <w:sz w:val="28"/>
          <w:szCs w:val="28"/>
        </w:rPr>
      </w:pPr>
      <w:r w:rsidRPr="00EA1391">
        <w:rPr>
          <w:b/>
          <w:bCs/>
          <w:sz w:val="28"/>
          <w:szCs w:val="28"/>
        </w:rPr>
        <w:t>Chapter</w:t>
      </w:r>
      <w:r>
        <w:rPr>
          <w:b/>
          <w:bCs/>
          <w:sz w:val="28"/>
          <w:szCs w:val="28"/>
        </w:rPr>
        <w:t>s 8</w:t>
      </w:r>
      <w:r w:rsidRPr="00EA1391">
        <w:rPr>
          <w:b/>
          <w:bCs/>
          <w:sz w:val="28"/>
          <w:szCs w:val="28"/>
        </w:rPr>
        <w:t xml:space="preserve"> –</w:t>
      </w:r>
      <w:r>
        <w:rPr>
          <w:b/>
          <w:bCs/>
          <w:sz w:val="28"/>
          <w:szCs w:val="28"/>
        </w:rPr>
        <w:t xml:space="preserve"> 15</w:t>
      </w:r>
      <w:r w:rsidRPr="00EA1391">
        <w:rPr>
          <w:b/>
          <w:bCs/>
          <w:sz w:val="28"/>
          <w:szCs w:val="28"/>
        </w:rPr>
        <w:t xml:space="preserve"> Questions and Terminology</w:t>
      </w:r>
    </w:p>
    <w:p w:rsidR="0039250D" w:rsidRDefault="0039250D" w:rsidP="0039250D">
      <w:r>
        <w:t>Answer in full sentences, with quotations where appropriate. Each response should be no less than four sentences long.</w:t>
      </w:r>
    </w:p>
    <w:p w:rsidR="0039250D" w:rsidRDefault="0039250D" w:rsidP="0039250D">
      <w:pPr>
        <w:pStyle w:val="ListParagraph"/>
        <w:numPr>
          <w:ilvl w:val="0"/>
          <w:numId w:val="1"/>
        </w:numPr>
      </w:pPr>
      <w:r>
        <w:t>The Giver says, “We gained control of many things. But we had to let go of others.” Make a two-column chart that shows things the people gained control of (e.g., the weather) and things they let go of (e.g., sunshine).</w:t>
      </w:r>
    </w:p>
    <w:p w:rsidR="0039250D" w:rsidRDefault="0039250D" w:rsidP="0039250D">
      <w:pPr>
        <w:pStyle w:val="ListParagraph"/>
        <w:numPr>
          <w:ilvl w:val="0"/>
          <w:numId w:val="1"/>
        </w:numPr>
      </w:pPr>
      <w:r>
        <w:t>How would you reply to Jonas’ statement that it would be dangerous to allow people to choose their own spouses and jobs?</w:t>
      </w:r>
    </w:p>
    <w:p w:rsidR="0039250D" w:rsidRDefault="0039250D" w:rsidP="0039250D">
      <w:pPr>
        <w:pStyle w:val="ListParagraph"/>
        <w:numPr>
          <w:ilvl w:val="0"/>
          <w:numId w:val="1"/>
        </w:numPr>
      </w:pPr>
      <w:r>
        <w:t>Why must the Receiver hide his books?</w:t>
      </w:r>
    </w:p>
    <w:p w:rsidR="00FB7574" w:rsidRDefault="0039250D" w:rsidP="005F6229">
      <w:pPr>
        <w:pStyle w:val="ListParagraph"/>
        <w:numPr>
          <w:ilvl w:val="0"/>
          <w:numId w:val="1"/>
        </w:numPr>
      </w:pPr>
      <w:r>
        <w:t xml:space="preserve">When Jonas receives this first memory, one of sledding down a snowy hill, the experience “explained itself”. </w:t>
      </w:r>
      <w:r w:rsidR="005F6229">
        <w:t xml:space="preserve">Think of an experience you have had, then, using sensorial and descriptive writing, try to explain the experience vividly. </w:t>
      </w:r>
      <w:r w:rsidR="00FB7574">
        <w:t xml:space="preserve"> At least 250 words. Write in the style of </w:t>
      </w:r>
    </w:p>
    <w:p w:rsidR="0039250D" w:rsidRPr="00FB7574" w:rsidRDefault="00FB7574" w:rsidP="00FB7574">
      <w:pPr>
        <w:pStyle w:val="ListParagraph"/>
      </w:pPr>
      <w:r w:rsidRPr="00FB7574">
        <w:rPr>
          <w:u w:val="single"/>
        </w:rPr>
        <w:t>The Giver</w:t>
      </w:r>
      <w:r>
        <w:rPr>
          <w:u w:val="single"/>
        </w:rPr>
        <w:t xml:space="preserve">  </w:t>
      </w:r>
      <w:r>
        <w:t>.</w:t>
      </w:r>
    </w:p>
    <w:p w:rsidR="00592A5B" w:rsidRDefault="00592A5B" w:rsidP="00592A5B"/>
    <w:p w:rsidR="00592A5B" w:rsidRPr="00592A5B" w:rsidRDefault="00592A5B" w:rsidP="00592A5B">
      <w:pPr>
        <w:rPr>
          <w:u w:val="single"/>
        </w:rPr>
      </w:pPr>
      <w:r>
        <w:rPr>
          <w:u w:val="single"/>
        </w:rPr>
        <w:t>The Book of Rules</w:t>
      </w:r>
    </w:p>
    <w:p w:rsidR="00952E8E" w:rsidRDefault="00952E8E" w:rsidP="00592A5B">
      <w:r>
        <w:t>The Book of Rules is the code by which the Community live</w:t>
      </w:r>
      <w:r w:rsidR="00592A5B">
        <w:t xml:space="preserve">. Though we do not see the Book of Rules, we are able to guess what it includes though the concept of Sameness (what is allowed) and of transgression (what is not allowed). </w:t>
      </w:r>
    </w:p>
    <w:p w:rsidR="00592A5B" w:rsidRDefault="00592A5B" w:rsidP="00592A5B">
      <w:r>
        <w:t>Write a page from the Book of Rules. Include at least five rules, with explanations of how to adhere to the rule, and what may be considered a transgression of the rule.</w:t>
      </w:r>
    </w:p>
    <w:p w:rsidR="00592A5B" w:rsidRDefault="00592A5B" w:rsidP="00592A5B">
      <w:r>
        <w:t>Length: One Page</w:t>
      </w:r>
    </w:p>
    <w:p w:rsidR="0039250D" w:rsidRDefault="0039250D" w:rsidP="0039250D">
      <w:pPr>
        <w:rPr>
          <w:u w:val="single"/>
        </w:rPr>
      </w:pPr>
      <w:r w:rsidRPr="00A93A95">
        <w:rPr>
          <w:u w:val="single"/>
        </w:rPr>
        <w:t>The Giver Terminology</w:t>
      </w:r>
    </w:p>
    <w:p w:rsidR="00A77208" w:rsidRDefault="0039250D" w:rsidP="00A77208">
      <w:r>
        <w:t>Provide a detailed description of the following terminology in relation to the community of ‘The Giver’.</w:t>
      </w:r>
    </w:p>
    <w:p w:rsidR="0039250D" w:rsidRDefault="005F6229" w:rsidP="005F6229">
      <w:pPr>
        <w:pStyle w:val="ListParagraph"/>
        <w:numPr>
          <w:ilvl w:val="0"/>
          <w:numId w:val="3"/>
        </w:numPr>
      </w:pPr>
      <w:r>
        <w:t>The Receiver</w:t>
      </w:r>
    </w:p>
    <w:p w:rsidR="005F6229" w:rsidRDefault="005F6229" w:rsidP="005F6229">
      <w:pPr>
        <w:pStyle w:val="ListParagraph"/>
        <w:numPr>
          <w:ilvl w:val="0"/>
          <w:numId w:val="3"/>
        </w:numPr>
      </w:pPr>
      <w:r>
        <w:t>Sameness</w:t>
      </w:r>
    </w:p>
    <w:p w:rsidR="005F6229" w:rsidRDefault="00A77208" w:rsidP="005F6229">
      <w:pPr>
        <w:pStyle w:val="ListParagraph"/>
        <w:numPr>
          <w:ilvl w:val="0"/>
          <w:numId w:val="3"/>
        </w:numPr>
      </w:pPr>
      <w:r>
        <w:t>Colour</w:t>
      </w:r>
    </w:p>
    <w:p w:rsidR="00952E8E" w:rsidRDefault="00952E8E" w:rsidP="005F6229">
      <w:pPr>
        <w:pStyle w:val="ListParagraph"/>
        <w:numPr>
          <w:ilvl w:val="0"/>
          <w:numId w:val="3"/>
        </w:numPr>
      </w:pPr>
      <w:r>
        <w:t>The Book of Rules</w:t>
      </w:r>
    </w:p>
    <w:p w:rsidR="00A77208" w:rsidRDefault="00A77208" w:rsidP="005F6229">
      <w:pPr>
        <w:pStyle w:val="ListParagraph"/>
        <w:numPr>
          <w:ilvl w:val="0"/>
          <w:numId w:val="3"/>
        </w:numPr>
      </w:pPr>
      <w:r>
        <w:t>Elsewhere</w:t>
      </w:r>
    </w:p>
    <w:p w:rsidR="0039250D" w:rsidRDefault="0039250D" w:rsidP="0039250D">
      <w:r>
        <w:lastRenderedPageBreak/>
        <w:t>Due:</w:t>
      </w:r>
    </w:p>
    <w:sectPr w:rsidR="0039250D" w:rsidSect="003040F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72437F"/>
    <w:multiLevelType w:val="hybridMultilevel"/>
    <w:tmpl w:val="5A1C45A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48760CAC"/>
    <w:multiLevelType w:val="hybridMultilevel"/>
    <w:tmpl w:val="B63C9A0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5EFB189E"/>
    <w:multiLevelType w:val="hybridMultilevel"/>
    <w:tmpl w:val="30521BA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250D"/>
    <w:rsid w:val="000F7265"/>
    <w:rsid w:val="003040FC"/>
    <w:rsid w:val="0039250D"/>
    <w:rsid w:val="004229A6"/>
    <w:rsid w:val="00592A5B"/>
    <w:rsid w:val="005F6229"/>
    <w:rsid w:val="00952E8E"/>
    <w:rsid w:val="00A77208"/>
    <w:rsid w:val="00D8631F"/>
    <w:rsid w:val="00E13E19"/>
    <w:rsid w:val="00FB757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250D"/>
    <w:pPr>
      <w:ind w:left="720"/>
      <w:contextualSpacing/>
    </w:pPr>
  </w:style>
  <w:style w:type="paragraph" w:styleId="BalloonText">
    <w:name w:val="Balloon Text"/>
    <w:basedOn w:val="Normal"/>
    <w:link w:val="BalloonTextChar"/>
    <w:uiPriority w:val="99"/>
    <w:semiHidden/>
    <w:unhideWhenUsed/>
    <w:rsid w:val="00E13E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3E1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250D"/>
    <w:pPr>
      <w:ind w:left="720"/>
      <w:contextualSpacing/>
    </w:pPr>
  </w:style>
  <w:style w:type="paragraph" w:styleId="BalloonText">
    <w:name w:val="Balloon Text"/>
    <w:basedOn w:val="Normal"/>
    <w:link w:val="BalloonTextChar"/>
    <w:uiPriority w:val="99"/>
    <w:semiHidden/>
    <w:unhideWhenUsed/>
    <w:rsid w:val="00E13E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3E1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217</Words>
  <Characters>1243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Leibler Yavneh College</Company>
  <LinksUpToDate>false</LinksUpToDate>
  <CharactersWithSpaces>1458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Leibler Yavneh College</dc:creator>
  <cp:lastModifiedBy>Fiona Sahinkaya</cp:lastModifiedBy>
  <cp:revision>2</cp:revision>
  <cp:lastPrinted>2012-08-08T23:03:00Z</cp:lastPrinted>
  <dcterms:created xsi:type="dcterms:W3CDTF">2012-08-08T23:03:00Z</dcterms:created>
  <dcterms:modified xsi:type="dcterms:W3CDTF">2012-08-08T23:03:00Z</dcterms:modified>
</cp:coreProperties>
</file>