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2E" w:rsidRDefault="000A0525" w:rsidP="000A0525">
      <w:pPr>
        <w:jc w:val="center"/>
      </w:pPr>
      <w:r>
        <w:rPr>
          <w:b/>
        </w:rPr>
        <w:t>LESSON PLAN</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0A0525" w:rsidTr="00761765">
        <w:tc>
          <w:tcPr>
            <w:tcW w:w="2747" w:type="dxa"/>
            <w:gridSpan w:val="2"/>
          </w:tcPr>
          <w:p w:rsidR="000A0525" w:rsidRDefault="000A0525" w:rsidP="00761765">
            <w:pPr>
              <w:rPr>
                <w:b/>
                <w:sz w:val="22"/>
                <w:szCs w:val="22"/>
              </w:rPr>
            </w:pPr>
            <w:r w:rsidRPr="008A08C5">
              <w:rPr>
                <w:b/>
                <w:sz w:val="22"/>
                <w:szCs w:val="22"/>
              </w:rPr>
              <w:t>Subject</w:t>
            </w:r>
          </w:p>
          <w:p w:rsidR="00D7363F" w:rsidRPr="00D7363F" w:rsidRDefault="00D7363F" w:rsidP="00761765">
            <w:pPr>
              <w:rPr>
                <w:rFonts w:asciiTheme="majorHAnsi" w:hAnsiTheme="majorHAnsi"/>
                <w:b/>
                <w:sz w:val="22"/>
                <w:szCs w:val="22"/>
              </w:rPr>
            </w:pPr>
            <w:r w:rsidRPr="00D7363F">
              <w:rPr>
                <w:rFonts w:asciiTheme="majorHAnsi" w:hAnsiTheme="majorHAnsi"/>
                <w:b/>
                <w:sz w:val="22"/>
                <w:szCs w:val="22"/>
              </w:rPr>
              <w:t>English</w:t>
            </w:r>
          </w:p>
          <w:p w:rsidR="00425AAC" w:rsidRPr="008A08C5" w:rsidRDefault="00425AAC" w:rsidP="00761765">
            <w:pPr>
              <w:rPr>
                <w:b/>
                <w:sz w:val="22"/>
                <w:szCs w:val="22"/>
              </w:rPr>
            </w:pPr>
          </w:p>
        </w:tc>
        <w:tc>
          <w:tcPr>
            <w:tcW w:w="2747" w:type="dxa"/>
          </w:tcPr>
          <w:p w:rsidR="000A0525" w:rsidRDefault="000A0525" w:rsidP="00761765">
            <w:pPr>
              <w:rPr>
                <w:b/>
                <w:sz w:val="22"/>
                <w:szCs w:val="22"/>
              </w:rPr>
            </w:pPr>
            <w:r w:rsidRPr="008A08C5">
              <w:rPr>
                <w:b/>
                <w:sz w:val="22"/>
                <w:szCs w:val="22"/>
              </w:rPr>
              <w:t>Class</w:t>
            </w:r>
          </w:p>
          <w:p w:rsidR="00D7363F" w:rsidRPr="00D7363F" w:rsidRDefault="00D7363F" w:rsidP="00761765">
            <w:pPr>
              <w:rPr>
                <w:rFonts w:asciiTheme="majorHAnsi" w:hAnsiTheme="majorHAnsi"/>
                <w:b/>
                <w:sz w:val="22"/>
                <w:szCs w:val="22"/>
              </w:rPr>
            </w:pPr>
            <w:r w:rsidRPr="00D7363F">
              <w:rPr>
                <w:rFonts w:asciiTheme="majorHAnsi" w:hAnsiTheme="majorHAnsi"/>
                <w:b/>
                <w:sz w:val="22"/>
                <w:szCs w:val="22"/>
              </w:rPr>
              <w:t>Year 10</w:t>
            </w:r>
          </w:p>
        </w:tc>
        <w:tc>
          <w:tcPr>
            <w:tcW w:w="2747" w:type="dxa"/>
          </w:tcPr>
          <w:p w:rsidR="000A0525" w:rsidRDefault="000A0525" w:rsidP="00761765">
            <w:pPr>
              <w:rPr>
                <w:b/>
                <w:sz w:val="22"/>
                <w:szCs w:val="22"/>
              </w:rPr>
            </w:pPr>
            <w:r w:rsidRPr="008A08C5">
              <w:rPr>
                <w:b/>
                <w:sz w:val="22"/>
                <w:szCs w:val="22"/>
              </w:rPr>
              <w:t>Unit</w:t>
            </w:r>
          </w:p>
          <w:p w:rsidR="00D7363F" w:rsidRPr="00D7363F" w:rsidRDefault="00D7363F" w:rsidP="00761765">
            <w:pPr>
              <w:rPr>
                <w:rFonts w:asciiTheme="majorHAnsi" w:hAnsiTheme="majorHAnsi"/>
                <w:b/>
                <w:sz w:val="22"/>
                <w:szCs w:val="22"/>
              </w:rPr>
            </w:pPr>
            <w:r w:rsidRPr="00D7363F">
              <w:rPr>
                <w:rFonts w:asciiTheme="majorHAnsi" w:hAnsiTheme="majorHAnsi"/>
                <w:b/>
                <w:sz w:val="22"/>
                <w:szCs w:val="22"/>
              </w:rPr>
              <w:t>Trash</w:t>
            </w:r>
          </w:p>
        </w:tc>
        <w:tc>
          <w:tcPr>
            <w:tcW w:w="2748" w:type="dxa"/>
          </w:tcPr>
          <w:p w:rsidR="000A0525" w:rsidRDefault="000A0525" w:rsidP="00761765">
            <w:pPr>
              <w:rPr>
                <w:b/>
                <w:sz w:val="22"/>
                <w:szCs w:val="22"/>
              </w:rPr>
            </w:pPr>
            <w:r w:rsidRPr="008A08C5">
              <w:rPr>
                <w:b/>
                <w:sz w:val="22"/>
                <w:szCs w:val="22"/>
              </w:rPr>
              <w:t>Topic</w:t>
            </w:r>
          </w:p>
          <w:p w:rsidR="00D7363F" w:rsidRPr="00D7363F" w:rsidRDefault="00D7363F" w:rsidP="00761765">
            <w:pPr>
              <w:rPr>
                <w:rFonts w:asciiTheme="majorHAnsi" w:hAnsiTheme="majorHAnsi"/>
                <w:b/>
                <w:sz w:val="22"/>
                <w:szCs w:val="22"/>
              </w:rPr>
            </w:pPr>
            <w:r w:rsidRPr="00D7363F">
              <w:rPr>
                <w:rFonts w:asciiTheme="majorHAnsi" w:hAnsiTheme="majorHAnsi"/>
                <w:b/>
                <w:sz w:val="22"/>
                <w:szCs w:val="22"/>
              </w:rPr>
              <w:t xml:space="preserve">Character Profiles </w:t>
            </w:r>
          </w:p>
        </w:tc>
      </w:tr>
      <w:tr w:rsidR="000A0525" w:rsidTr="00761765">
        <w:tc>
          <w:tcPr>
            <w:tcW w:w="10989" w:type="dxa"/>
            <w:gridSpan w:val="5"/>
          </w:tcPr>
          <w:p w:rsidR="000A0525" w:rsidRDefault="000A0525" w:rsidP="00761765">
            <w:pPr>
              <w:rPr>
                <w:b/>
                <w:sz w:val="22"/>
                <w:szCs w:val="22"/>
              </w:rPr>
            </w:pPr>
            <w:r w:rsidRPr="008A08C5">
              <w:rPr>
                <w:b/>
                <w:sz w:val="22"/>
                <w:szCs w:val="22"/>
              </w:rPr>
              <w:t>Achievement Objective(s)</w:t>
            </w:r>
          </w:p>
          <w:p w:rsidR="00D7363F" w:rsidRDefault="00D7363F" w:rsidP="00761765">
            <w:pPr>
              <w:rPr>
                <w:rFonts w:asciiTheme="majorHAnsi" w:hAnsiTheme="majorHAnsi"/>
                <w:sz w:val="22"/>
                <w:szCs w:val="22"/>
              </w:rPr>
            </w:pPr>
            <w:r>
              <w:rPr>
                <w:b/>
                <w:sz w:val="22"/>
                <w:szCs w:val="22"/>
              </w:rPr>
              <w:t xml:space="preserve">Level 5: </w:t>
            </w:r>
            <w:r w:rsidRPr="00D7363F">
              <w:rPr>
                <w:rFonts w:asciiTheme="majorHAnsi" w:hAnsiTheme="majorHAnsi"/>
                <w:sz w:val="22"/>
                <w:szCs w:val="22"/>
              </w:rPr>
              <w:t>Students will</w:t>
            </w:r>
            <w:r>
              <w:rPr>
                <w:rFonts w:asciiTheme="majorHAnsi" w:hAnsiTheme="majorHAnsi"/>
                <w:sz w:val="22"/>
                <w:szCs w:val="22"/>
              </w:rPr>
              <w:t xml:space="preserve"> integrate sources of information, processes and strategies purposefully and confidently to identify, form and express increasingly sophisticated ideas. </w:t>
            </w:r>
          </w:p>
          <w:p w:rsidR="00D7363F" w:rsidRPr="008A08C5" w:rsidRDefault="00D7363F" w:rsidP="00761765">
            <w:pPr>
              <w:rPr>
                <w:b/>
                <w:sz w:val="22"/>
                <w:szCs w:val="22"/>
              </w:rPr>
            </w:pPr>
            <w:r>
              <w:rPr>
                <w:rFonts w:asciiTheme="majorHAnsi" w:hAnsiTheme="majorHAnsi"/>
                <w:sz w:val="22"/>
                <w:szCs w:val="22"/>
              </w:rPr>
              <w:t xml:space="preserve">Think critically about texts with understanding and confidence </w:t>
            </w:r>
            <w:r>
              <w:rPr>
                <w:b/>
                <w:sz w:val="22"/>
                <w:szCs w:val="22"/>
              </w:rPr>
              <w:t xml:space="preserve"> </w:t>
            </w:r>
          </w:p>
          <w:p w:rsidR="000A0525" w:rsidRPr="008A08C5" w:rsidRDefault="000A0525" w:rsidP="00761765">
            <w:pPr>
              <w:rPr>
                <w:sz w:val="22"/>
                <w:szCs w:val="22"/>
              </w:rPr>
            </w:pPr>
          </w:p>
        </w:tc>
      </w:tr>
      <w:tr w:rsidR="000A0525" w:rsidTr="00761765">
        <w:trPr>
          <w:trHeight w:val="2640"/>
        </w:trPr>
        <w:tc>
          <w:tcPr>
            <w:tcW w:w="5494" w:type="dxa"/>
            <w:gridSpan w:val="3"/>
          </w:tcPr>
          <w:p w:rsidR="000A0525" w:rsidRPr="008A08C5" w:rsidRDefault="002F58C6" w:rsidP="00761765">
            <w:pPr>
              <w:rPr>
                <w:sz w:val="22"/>
                <w:szCs w:val="22"/>
              </w:rPr>
            </w:pPr>
            <w:r>
              <w:rPr>
                <w:b/>
                <w:sz w:val="22"/>
                <w:szCs w:val="22"/>
              </w:rPr>
              <w:t xml:space="preserve">Learning Outcome(s) and/or </w:t>
            </w:r>
            <w:r w:rsidR="00425AAC" w:rsidRPr="008A08C5">
              <w:rPr>
                <w:b/>
                <w:sz w:val="22"/>
                <w:szCs w:val="22"/>
              </w:rPr>
              <w:t>Learning Intentions</w:t>
            </w:r>
          </w:p>
          <w:p w:rsidR="000A0525" w:rsidRDefault="000A0525" w:rsidP="00761765">
            <w:pPr>
              <w:rPr>
                <w:i/>
                <w:sz w:val="22"/>
                <w:szCs w:val="22"/>
              </w:rPr>
            </w:pPr>
            <w:r w:rsidRPr="008A08C5">
              <w:rPr>
                <w:i/>
                <w:sz w:val="22"/>
                <w:szCs w:val="22"/>
              </w:rPr>
              <w:t>What should the students learn?</w:t>
            </w:r>
          </w:p>
          <w:p w:rsidR="00D7363F" w:rsidRDefault="00D7363F" w:rsidP="00761765">
            <w:pPr>
              <w:rPr>
                <w:i/>
                <w:sz w:val="22"/>
                <w:szCs w:val="22"/>
              </w:rPr>
            </w:pPr>
          </w:p>
          <w:p w:rsidR="00D7363F" w:rsidRDefault="00D7363F" w:rsidP="00761765">
            <w:pPr>
              <w:rPr>
                <w:rFonts w:asciiTheme="majorHAnsi" w:hAnsiTheme="majorHAnsi"/>
                <w:i/>
                <w:sz w:val="22"/>
                <w:szCs w:val="22"/>
              </w:rPr>
            </w:pPr>
            <w:r>
              <w:rPr>
                <w:rFonts w:asciiTheme="majorHAnsi" w:hAnsiTheme="majorHAnsi"/>
                <w:i/>
                <w:sz w:val="22"/>
                <w:szCs w:val="22"/>
              </w:rPr>
              <w:t xml:space="preserve">Students will learn to construct character profiles for the main characters of </w:t>
            </w:r>
            <w:r w:rsidRPr="00D7363F">
              <w:rPr>
                <w:rFonts w:asciiTheme="majorHAnsi" w:hAnsiTheme="majorHAnsi"/>
                <w:i/>
                <w:sz w:val="22"/>
                <w:szCs w:val="22"/>
                <w:u w:val="single"/>
              </w:rPr>
              <w:t>Trash</w:t>
            </w:r>
            <w:r>
              <w:rPr>
                <w:rFonts w:asciiTheme="majorHAnsi" w:hAnsiTheme="majorHAnsi"/>
                <w:i/>
                <w:sz w:val="22"/>
                <w:szCs w:val="22"/>
              </w:rPr>
              <w:t xml:space="preserve"> with consideration of the web of relationships between characters. </w:t>
            </w:r>
          </w:p>
          <w:p w:rsidR="00D7363F" w:rsidRDefault="00D7363F" w:rsidP="00761765">
            <w:pPr>
              <w:rPr>
                <w:rFonts w:asciiTheme="majorHAnsi" w:hAnsiTheme="majorHAnsi"/>
                <w:i/>
                <w:sz w:val="22"/>
                <w:szCs w:val="22"/>
              </w:rPr>
            </w:pPr>
          </w:p>
          <w:p w:rsidR="00D7363F" w:rsidRPr="00D7363F" w:rsidRDefault="00D7363F" w:rsidP="00761765">
            <w:pPr>
              <w:rPr>
                <w:rFonts w:asciiTheme="majorHAnsi" w:hAnsiTheme="majorHAnsi"/>
                <w:i/>
                <w:sz w:val="22"/>
                <w:szCs w:val="22"/>
              </w:rPr>
            </w:pPr>
            <w:r>
              <w:rPr>
                <w:rFonts w:asciiTheme="majorHAnsi" w:hAnsiTheme="majorHAnsi"/>
                <w:i/>
                <w:sz w:val="22"/>
                <w:szCs w:val="22"/>
              </w:rPr>
              <w:t xml:space="preserve">Students are learning how to recognise aspects of identity within characters and character relationships. </w:t>
            </w:r>
          </w:p>
        </w:tc>
        <w:tc>
          <w:tcPr>
            <w:tcW w:w="5495" w:type="dxa"/>
            <w:gridSpan w:val="2"/>
          </w:tcPr>
          <w:p w:rsidR="000A0525" w:rsidRPr="008A08C5" w:rsidRDefault="002F58C6" w:rsidP="00761765">
            <w:pPr>
              <w:rPr>
                <w:sz w:val="22"/>
                <w:szCs w:val="22"/>
              </w:rPr>
            </w:pPr>
            <w:r>
              <w:rPr>
                <w:b/>
                <w:sz w:val="22"/>
                <w:szCs w:val="22"/>
              </w:rPr>
              <w:t>Assessment</w:t>
            </w:r>
            <w:r w:rsidR="00C00106">
              <w:rPr>
                <w:b/>
                <w:sz w:val="22"/>
                <w:szCs w:val="22"/>
              </w:rPr>
              <w:t xml:space="preserve"> and/or </w:t>
            </w:r>
            <w:r w:rsidR="000A0525" w:rsidRPr="008A08C5">
              <w:rPr>
                <w:b/>
                <w:sz w:val="22"/>
                <w:szCs w:val="22"/>
              </w:rPr>
              <w:t>Success</w:t>
            </w:r>
            <w:r w:rsidR="00425AAC" w:rsidRPr="008A08C5">
              <w:rPr>
                <w:b/>
                <w:sz w:val="22"/>
                <w:szCs w:val="22"/>
              </w:rPr>
              <w:t xml:space="preserve"> Criteria</w:t>
            </w:r>
          </w:p>
          <w:p w:rsidR="000A0525" w:rsidRPr="008A08C5" w:rsidRDefault="000A0525" w:rsidP="00761765">
            <w:pPr>
              <w:rPr>
                <w:i/>
                <w:sz w:val="22"/>
                <w:szCs w:val="22"/>
              </w:rPr>
            </w:pPr>
            <w:r w:rsidRPr="008A08C5">
              <w:rPr>
                <w:i/>
                <w:sz w:val="22"/>
                <w:szCs w:val="22"/>
              </w:rPr>
              <w:t>How do we know what we have learnt?</w:t>
            </w:r>
          </w:p>
          <w:p w:rsidR="000A0525" w:rsidRPr="008A08C5" w:rsidRDefault="000A0525" w:rsidP="00761765">
            <w:pPr>
              <w:rPr>
                <w:sz w:val="22"/>
                <w:szCs w:val="22"/>
              </w:rPr>
            </w:pPr>
          </w:p>
          <w:p w:rsidR="000A0525" w:rsidRDefault="00D7363F" w:rsidP="00761765">
            <w:pPr>
              <w:rPr>
                <w:rFonts w:asciiTheme="majorHAnsi" w:hAnsiTheme="majorHAnsi"/>
                <w:i/>
                <w:sz w:val="22"/>
                <w:szCs w:val="22"/>
              </w:rPr>
            </w:pPr>
            <w:r w:rsidRPr="00D039B5">
              <w:rPr>
                <w:rFonts w:asciiTheme="majorHAnsi" w:hAnsiTheme="majorHAnsi"/>
                <w:i/>
                <w:sz w:val="22"/>
                <w:szCs w:val="22"/>
              </w:rPr>
              <w:t xml:space="preserve">We are successful if we can acurately label the relationships between the characters of </w:t>
            </w:r>
            <w:r w:rsidRPr="00D039B5">
              <w:rPr>
                <w:rFonts w:asciiTheme="majorHAnsi" w:hAnsiTheme="majorHAnsi"/>
                <w:i/>
                <w:sz w:val="22"/>
                <w:szCs w:val="22"/>
                <w:u w:val="single"/>
              </w:rPr>
              <w:t>Trash</w:t>
            </w:r>
            <w:r w:rsidRPr="00D039B5">
              <w:rPr>
                <w:rFonts w:asciiTheme="majorHAnsi" w:hAnsiTheme="majorHAnsi"/>
                <w:i/>
                <w:sz w:val="22"/>
                <w:szCs w:val="22"/>
              </w:rPr>
              <w:t xml:space="preserve"> </w:t>
            </w:r>
          </w:p>
          <w:p w:rsidR="00D039B5" w:rsidRDefault="00D039B5" w:rsidP="00761765">
            <w:pPr>
              <w:rPr>
                <w:rFonts w:asciiTheme="majorHAnsi" w:hAnsiTheme="majorHAnsi"/>
                <w:i/>
                <w:sz w:val="22"/>
                <w:szCs w:val="22"/>
              </w:rPr>
            </w:pPr>
          </w:p>
          <w:p w:rsidR="00D039B5" w:rsidRPr="00D039B5" w:rsidRDefault="00D039B5" w:rsidP="00761765">
            <w:pPr>
              <w:rPr>
                <w:rFonts w:asciiTheme="majorHAnsi" w:hAnsiTheme="majorHAnsi"/>
                <w:i/>
                <w:sz w:val="22"/>
                <w:szCs w:val="22"/>
              </w:rPr>
            </w:pPr>
            <w:r>
              <w:rPr>
                <w:rFonts w:asciiTheme="majorHAnsi" w:hAnsiTheme="majorHAnsi"/>
                <w:i/>
                <w:sz w:val="22"/>
                <w:szCs w:val="22"/>
              </w:rPr>
              <w:t xml:space="preserve">We are succesful if we can demonstrate an understanding of which characters are more important than others – </w:t>
            </w:r>
            <w:r w:rsidR="00315FA5">
              <w:rPr>
                <w:rFonts w:asciiTheme="majorHAnsi" w:hAnsiTheme="majorHAnsi"/>
                <w:i/>
                <w:sz w:val="22"/>
                <w:szCs w:val="22"/>
              </w:rPr>
              <w:t xml:space="preserve">and how this relates to the differing value of wealth within the book. </w:t>
            </w:r>
          </w:p>
          <w:p w:rsidR="00DD26E0" w:rsidRPr="008A08C5" w:rsidRDefault="00DD26E0" w:rsidP="00761765">
            <w:pPr>
              <w:rPr>
                <w:sz w:val="22"/>
                <w:szCs w:val="22"/>
              </w:rPr>
            </w:pPr>
          </w:p>
        </w:tc>
      </w:tr>
      <w:tr w:rsidR="000A0525" w:rsidTr="00761765">
        <w:tc>
          <w:tcPr>
            <w:tcW w:w="10989" w:type="dxa"/>
            <w:gridSpan w:val="5"/>
          </w:tcPr>
          <w:p w:rsidR="00425AAC" w:rsidRPr="002F58C6" w:rsidRDefault="002F58C6" w:rsidP="00761765">
            <w:pPr>
              <w:rPr>
                <w:b/>
                <w:sz w:val="22"/>
                <w:szCs w:val="22"/>
              </w:rPr>
            </w:pPr>
            <w:r w:rsidRPr="002F58C6">
              <w:rPr>
                <w:b/>
                <w:sz w:val="22"/>
                <w:szCs w:val="22"/>
              </w:rPr>
              <w:t>Key Competency Focus</w:t>
            </w:r>
          </w:p>
          <w:p w:rsidR="006F22FA" w:rsidRDefault="00C00106" w:rsidP="00761765">
            <w:pPr>
              <w:rPr>
                <w:i/>
                <w:sz w:val="22"/>
                <w:szCs w:val="22"/>
              </w:rPr>
            </w:pPr>
            <w:r>
              <w:rPr>
                <w:i/>
                <w:sz w:val="22"/>
                <w:szCs w:val="22"/>
              </w:rPr>
              <w:t>How is this key competency developed in this lesson?</w:t>
            </w:r>
          </w:p>
          <w:p w:rsidR="00315FA5" w:rsidRDefault="00315FA5" w:rsidP="00761765">
            <w:pPr>
              <w:rPr>
                <w:i/>
                <w:sz w:val="22"/>
                <w:szCs w:val="22"/>
              </w:rPr>
            </w:pPr>
          </w:p>
          <w:p w:rsidR="00D039B5" w:rsidRPr="006B03AF" w:rsidRDefault="00D039B5" w:rsidP="00761765">
            <w:pPr>
              <w:rPr>
                <w:rFonts w:asciiTheme="majorHAnsi" w:hAnsiTheme="majorHAnsi"/>
                <w:sz w:val="22"/>
                <w:szCs w:val="22"/>
              </w:rPr>
            </w:pPr>
            <w:r>
              <w:rPr>
                <w:rFonts w:asciiTheme="majorHAnsi" w:hAnsiTheme="majorHAnsi"/>
                <w:i/>
                <w:sz w:val="22"/>
                <w:szCs w:val="22"/>
              </w:rPr>
              <w:t xml:space="preserve">In this lesson the focus is on </w:t>
            </w:r>
            <w:r w:rsidRPr="00D039B5">
              <w:rPr>
                <w:rFonts w:asciiTheme="majorHAnsi" w:hAnsiTheme="majorHAnsi"/>
                <w:b/>
                <w:i/>
                <w:sz w:val="22"/>
                <w:szCs w:val="22"/>
              </w:rPr>
              <w:t>Thinking</w:t>
            </w:r>
            <w:r>
              <w:rPr>
                <w:rFonts w:asciiTheme="majorHAnsi" w:hAnsiTheme="majorHAnsi"/>
                <w:i/>
                <w:sz w:val="22"/>
                <w:szCs w:val="22"/>
              </w:rPr>
              <w:t xml:space="preserve"> and </w:t>
            </w:r>
            <w:r>
              <w:rPr>
                <w:rFonts w:asciiTheme="majorHAnsi" w:hAnsiTheme="majorHAnsi"/>
                <w:b/>
                <w:i/>
                <w:sz w:val="22"/>
                <w:szCs w:val="22"/>
              </w:rPr>
              <w:t xml:space="preserve">Participating and Contributing </w:t>
            </w:r>
            <w:r>
              <w:rPr>
                <w:rFonts w:asciiTheme="majorHAnsi" w:hAnsiTheme="majorHAnsi"/>
                <w:i/>
                <w:sz w:val="22"/>
                <w:szCs w:val="22"/>
              </w:rPr>
              <w:t xml:space="preserve">through the family tree organiser. Students will need to consider the relationships with the novel </w:t>
            </w:r>
            <w:r>
              <w:rPr>
                <w:rFonts w:asciiTheme="majorHAnsi" w:hAnsiTheme="majorHAnsi"/>
                <w:i/>
                <w:sz w:val="22"/>
                <w:szCs w:val="22"/>
                <w:u w:val="single"/>
              </w:rPr>
              <w:t>Trash</w:t>
            </w:r>
            <w:r>
              <w:rPr>
                <w:rFonts w:asciiTheme="majorHAnsi" w:hAnsiTheme="majorHAnsi"/>
                <w:sz w:val="22"/>
                <w:szCs w:val="22"/>
              </w:rPr>
              <w:t xml:space="preserve"> </w:t>
            </w:r>
            <w:r w:rsidRPr="00D039B5">
              <w:rPr>
                <w:rFonts w:asciiTheme="majorHAnsi" w:hAnsiTheme="majorHAnsi"/>
                <w:i/>
                <w:sz w:val="22"/>
                <w:szCs w:val="22"/>
              </w:rPr>
              <w:t>and offer thes</w:t>
            </w:r>
            <w:r>
              <w:rPr>
                <w:rFonts w:asciiTheme="majorHAnsi" w:hAnsiTheme="majorHAnsi"/>
                <w:i/>
                <w:sz w:val="22"/>
                <w:szCs w:val="22"/>
              </w:rPr>
              <w:t xml:space="preserve">e ideas to the rest of the group. This exercise has the potential to </w:t>
            </w:r>
            <w:r w:rsidR="006B03AF">
              <w:rPr>
                <w:rFonts w:asciiTheme="majorHAnsi" w:hAnsiTheme="majorHAnsi"/>
                <w:i/>
                <w:sz w:val="22"/>
                <w:szCs w:val="22"/>
              </w:rPr>
              <w:t xml:space="preserve">identify difference of opinions so students will have to </w:t>
            </w:r>
            <w:r w:rsidR="00315FA5">
              <w:rPr>
                <w:rFonts w:asciiTheme="majorHAnsi" w:hAnsiTheme="majorHAnsi"/>
                <w:b/>
                <w:i/>
                <w:sz w:val="22"/>
                <w:szCs w:val="22"/>
              </w:rPr>
              <w:t>Relate to O</w:t>
            </w:r>
            <w:r w:rsidR="006B03AF">
              <w:rPr>
                <w:rFonts w:asciiTheme="majorHAnsi" w:hAnsiTheme="majorHAnsi"/>
                <w:b/>
                <w:i/>
                <w:sz w:val="22"/>
                <w:szCs w:val="22"/>
              </w:rPr>
              <w:t>thers</w:t>
            </w:r>
            <w:r w:rsidR="006B03AF">
              <w:rPr>
                <w:rFonts w:asciiTheme="majorHAnsi" w:hAnsiTheme="majorHAnsi"/>
                <w:i/>
                <w:sz w:val="22"/>
                <w:szCs w:val="22"/>
              </w:rPr>
              <w:t xml:space="preserve"> as they negotiate an outcome. </w:t>
            </w:r>
          </w:p>
          <w:p w:rsidR="00D039B5" w:rsidRPr="00D039B5" w:rsidRDefault="00D039B5" w:rsidP="00761765">
            <w:pPr>
              <w:rPr>
                <w:rFonts w:asciiTheme="majorHAnsi" w:hAnsiTheme="majorHAnsi"/>
                <w:sz w:val="22"/>
                <w:szCs w:val="22"/>
              </w:rPr>
            </w:pPr>
          </w:p>
          <w:p w:rsidR="002F58C6" w:rsidRDefault="002F58C6" w:rsidP="00761765">
            <w:pPr>
              <w:rPr>
                <w:sz w:val="22"/>
                <w:szCs w:val="22"/>
              </w:rPr>
            </w:pPr>
          </w:p>
          <w:p w:rsidR="002F58C6" w:rsidRPr="008A08C5" w:rsidRDefault="002F58C6" w:rsidP="00761765">
            <w:pPr>
              <w:rPr>
                <w:sz w:val="22"/>
                <w:szCs w:val="22"/>
              </w:rPr>
            </w:pPr>
          </w:p>
        </w:tc>
      </w:tr>
      <w:tr w:rsidR="002F58C6" w:rsidTr="00761765">
        <w:tc>
          <w:tcPr>
            <w:tcW w:w="948" w:type="dxa"/>
            <w:tcBorders>
              <w:bottom w:val="single" w:sz="4" w:space="0" w:color="auto"/>
            </w:tcBorders>
          </w:tcPr>
          <w:p w:rsidR="002F58C6" w:rsidRPr="008A08C5" w:rsidRDefault="002F58C6" w:rsidP="00761765">
            <w:pPr>
              <w:rPr>
                <w:b/>
                <w:sz w:val="22"/>
                <w:szCs w:val="22"/>
              </w:rPr>
            </w:pPr>
            <w:r w:rsidRPr="008A08C5">
              <w:rPr>
                <w:b/>
                <w:sz w:val="22"/>
                <w:szCs w:val="22"/>
              </w:rPr>
              <w:t>Time</w:t>
            </w:r>
          </w:p>
          <w:p w:rsidR="002F58C6" w:rsidRPr="008A08C5" w:rsidRDefault="002F58C6" w:rsidP="00761765">
            <w:pPr>
              <w:rPr>
                <w:b/>
                <w:sz w:val="22"/>
                <w:szCs w:val="22"/>
              </w:rPr>
            </w:pPr>
          </w:p>
          <w:p w:rsidR="002F58C6" w:rsidRPr="008A08C5" w:rsidRDefault="002F58C6" w:rsidP="00761765">
            <w:pPr>
              <w:rPr>
                <w:b/>
                <w:sz w:val="22"/>
                <w:szCs w:val="22"/>
              </w:rPr>
            </w:pPr>
          </w:p>
        </w:tc>
        <w:tc>
          <w:tcPr>
            <w:tcW w:w="4546" w:type="dxa"/>
            <w:gridSpan w:val="2"/>
            <w:tcBorders>
              <w:bottom w:val="single" w:sz="4" w:space="0" w:color="auto"/>
            </w:tcBorders>
          </w:tcPr>
          <w:p w:rsidR="002F58C6" w:rsidRPr="008A08C5" w:rsidRDefault="002F58C6" w:rsidP="00761765">
            <w:pPr>
              <w:rPr>
                <w:b/>
                <w:sz w:val="22"/>
                <w:szCs w:val="22"/>
              </w:rPr>
            </w:pPr>
            <w:r w:rsidRPr="008A08C5">
              <w:rPr>
                <w:b/>
                <w:sz w:val="22"/>
                <w:szCs w:val="22"/>
              </w:rPr>
              <w:t>Student Learning Activities</w:t>
            </w:r>
          </w:p>
        </w:tc>
        <w:tc>
          <w:tcPr>
            <w:tcW w:w="5495" w:type="dxa"/>
            <w:gridSpan w:val="2"/>
            <w:tcBorders>
              <w:bottom w:val="single" w:sz="4" w:space="0" w:color="auto"/>
            </w:tcBorders>
          </w:tcPr>
          <w:p w:rsidR="002F58C6" w:rsidRPr="00ED5DBE" w:rsidRDefault="002F58C6" w:rsidP="00761765">
            <w:pPr>
              <w:rPr>
                <w:i/>
                <w:sz w:val="22"/>
                <w:szCs w:val="22"/>
              </w:rPr>
            </w:pPr>
            <w:r w:rsidRPr="008A08C5">
              <w:rPr>
                <w:b/>
                <w:sz w:val="22"/>
                <w:szCs w:val="22"/>
              </w:rPr>
              <w:t>Teacher Acti</w:t>
            </w:r>
            <w:r>
              <w:rPr>
                <w:b/>
                <w:sz w:val="22"/>
                <w:szCs w:val="22"/>
              </w:rPr>
              <w:t>vitie</w:t>
            </w:r>
            <w:r w:rsidRPr="008A08C5">
              <w:rPr>
                <w:b/>
                <w:sz w:val="22"/>
                <w:szCs w:val="22"/>
              </w:rPr>
              <w:t>s</w:t>
            </w:r>
            <w:r w:rsidR="00ED5DBE">
              <w:rPr>
                <w:b/>
                <w:sz w:val="22"/>
                <w:szCs w:val="22"/>
              </w:rPr>
              <w:t>/Actions</w:t>
            </w:r>
            <w:r w:rsidR="00ED5DBE">
              <w:rPr>
                <w:sz w:val="22"/>
                <w:szCs w:val="22"/>
              </w:rPr>
              <w:t xml:space="preserve"> </w:t>
            </w:r>
            <w:r w:rsidR="006A17B6">
              <w:rPr>
                <w:sz w:val="22"/>
                <w:szCs w:val="22"/>
              </w:rPr>
              <w:t xml:space="preserve"> </w:t>
            </w:r>
            <w:r w:rsidR="006A17B6" w:rsidRPr="006A17B6">
              <w:rPr>
                <w:b/>
                <w:sz w:val="22"/>
                <w:szCs w:val="22"/>
              </w:rPr>
              <w:t>and  brief rationale</w:t>
            </w:r>
            <w:r w:rsidR="00ED5DBE">
              <w:rPr>
                <w:sz w:val="22"/>
                <w:szCs w:val="22"/>
              </w:rPr>
              <w:br/>
              <w:t>(</w:t>
            </w:r>
            <w:r w:rsidR="00ED5DBE" w:rsidRPr="00ED5DBE">
              <w:rPr>
                <w:i/>
                <w:sz w:val="22"/>
                <w:szCs w:val="22"/>
              </w:rPr>
              <w:t>Including Focus Questions</w:t>
            </w:r>
            <w:r w:rsidR="00ED5DBE">
              <w:rPr>
                <w:i/>
                <w:sz w:val="22"/>
                <w:szCs w:val="22"/>
              </w:rPr>
              <w:t>)</w:t>
            </w:r>
          </w:p>
        </w:tc>
      </w:tr>
      <w:tr w:rsidR="002F58C6" w:rsidTr="00761765">
        <w:tc>
          <w:tcPr>
            <w:tcW w:w="948" w:type="dxa"/>
            <w:tcBorders>
              <w:bottom w:val="single" w:sz="4" w:space="0" w:color="auto"/>
            </w:tcBorders>
          </w:tcPr>
          <w:p w:rsidR="002F58C6" w:rsidRPr="008A08C5" w:rsidRDefault="002F58C6" w:rsidP="00761765">
            <w:pPr>
              <w:rPr>
                <w:i/>
                <w:sz w:val="22"/>
                <w:szCs w:val="22"/>
              </w:rPr>
            </w:pPr>
          </w:p>
        </w:tc>
        <w:tc>
          <w:tcPr>
            <w:tcW w:w="4546" w:type="dxa"/>
            <w:gridSpan w:val="2"/>
            <w:tcBorders>
              <w:bottom w:val="single" w:sz="4" w:space="0" w:color="auto"/>
            </w:tcBorders>
          </w:tcPr>
          <w:p w:rsidR="002F58C6" w:rsidRPr="008A08C5" w:rsidRDefault="002F58C6" w:rsidP="00761765">
            <w:pPr>
              <w:rPr>
                <w:b/>
                <w:sz w:val="22"/>
                <w:szCs w:val="22"/>
                <w:bdr w:val="single" w:sz="4" w:space="0" w:color="auto"/>
              </w:rPr>
            </w:pPr>
            <w:r w:rsidRPr="008A08C5">
              <w:rPr>
                <w:b/>
                <w:sz w:val="22"/>
                <w:szCs w:val="22"/>
                <w:bdr w:val="single" w:sz="4" w:space="0" w:color="auto"/>
              </w:rPr>
              <w:t>Starter</w:t>
            </w:r>
          </w:p>
          <w:p w:rsidR="00315FA5" w:rsidRDefault="00315FA5" w:rsidP="00761765">
            <w:pPr>
              <w:rPr>
                <w:i/>
                <w:sz w:val="22"/>
                <w:szCs w:val="22"/>
              </w:rPr>
            </w:pPr>
          </w:p>
          <w:p w:rsidR="002F58C6" w:rsidRPr="00C77FE0" w:rsidRDefault="00315FA5" w:rsidP="00761765">
            <w:pPr>
              <w:rPr>
                <w:rFonts w:asciiTheme="majorHAnsi" w:hAnsiTheme="majorHAnsi"/>
                <w:szCs w:val="22"/>
              </w:rPr>
            </w:pPr>
            <w:r w:rsidRPr="00C77FE0">
              <w:rPr>
                <w:rFonts w:asciiTheme="majorHAnsi" w:hAnsiTheme="majorHAnsi"/>
                <w:szCs w:val="22"/>
              </w:rPr>
              <w:t>“Do Now!”</w:t>
            </w:r>
          </w:p>
          <w:p w:rsidR="00315FA5" w:rsidRPr="00C77FE0" w:rsidRDefault="00315FA5" w:rsidP="00761765">
            <w:pPr>
              <w:rPr>
                <w:rFonts w:asciiTheme="majorHAnsi" w:hAnsiTheme="majorHAnsi"/>
                <w:szCs w:val="22"/>
              </w:rPr>
            </w:pPr>
            <w:r w:rsidRPr="00C77FE0">
              <w:rPr>
                <w:rFonts w:asciiTheme="majorHAnsi" w:hAnsiTheme="majorHAnsi"/>
                <w:szCs w:val="22"/>
              </w:rPr>
              <w:t xml:space="preserve">Find a partner who is up to the same part of the novel as you. Discuss with them the last bit that you read and what you think might be happening next. This is a hushed-tone activity in that you don’t want to give anything away to those around you who may not be as far through the book as you. </w:t>
            </w:r>
          </w:p>
          <w:p w:rsidR="002F58C6" w:rsidRPr="00C77FE0" w:rsidRDefault="002F58C6" w:rsidP="00761765">
            <w:pPr>
              <w:rPr>
                <w:rFonts w:asciiTheme="majorHAnsi" w:hAnsiTheme="majorHAnsi"/>
                <w:szCs w:val="22"/>
              </w:rPr>
            </w:pPr>
          </w:p>
          <w:p w:rsidR="002F58C6" w:rsidRPr="00C77FE0" w:rsidRDefault="002F58C6"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r w:rsidRPr="00C77FE0">
              <w:rPr>
                <w:rFonts w:asciiTheme="majorHAnsi" w:hAnsiTheme="majorHAnsi"/>
                <w:szCs w:val="22"/>
              </w:rPr>
              <w:t xml:space="preserve">Main activity: </w:t>
            </w:r>
          </w:p>
          <w:p w:rsidR="00315FA5" w:rsidRPr="00C77FE0" w:rsidRDefault="00073EB5" w:rsidP="00761765">
            <w:pPr>
              <w:rPr>
                <w:rFonts w:asciiTheme="majorHAnsi" w:hAnsiTheme="majorHAnsi"/>
                <w:szCs w:val="22"/>
              </w:rPr>
            </w:pPr>
            <w:r w:rsidRPr="00C77FE0">
              <w:rPr>
                <w:rFonts w:asciiTheme="majorHAnsi" w:hAnsiTheme="majorHAnsi"/>
                <w:szCs w:val="22"/>
              </w:rPr>
              <w:t xml:space="preserve">On the board students are asked to recall all of the characters that are in the book </w:t>
            </w:r>
            <w:r w:rsidRPr="00C77FE0">
              <w:rPr>
                <w:rFonts w:asciiTheme="majorHAnsi" w:hAnsiTheme="majorHAnsi"/>
                <w:i/>
                <w:szCs w:val="22"/>
              </w:rPr>
              <w:t>Trash</w:t>
            </w:r>
            <w:r w:rsidRPr="00C77FE0">
              <w:rPr>
                <w:rFonts w:asciiTheme="majorHAnsi" w:hAnsiTheme="majorHAnsi"/>
                <w:szCs w:val="22"/>
              </w:rPr>
              <w:t xml:space="preserve">. </w:t>
            </w:r>
            <w:r w:rsidR="00315FA5" w:rsidRPr="00C77FE0">
              <w:rPr>
                <w:rFonts w:asciiTheme="majorHAnsi" w:hAnsiTheme="majorHAnsi"/>
                <w:szCs w:val="22"/>
              </w:rPr>
              <w:t xml:space="preserve">This may only be where they are up to – but ideally by this lesson most of the students will be most of the way through the book. </w:t>
            </w:r>
          </w:p>
          <w:p w:rsidR="002F58C6" w:rsidRPr="00C77FE0" w:rsidRDefault="00315FA5" w:rsidP="00761765">
            <w:pPr>
              <w:rPr>
                <w:rFonts w:asciiTheme="majorHAnsi" w:hAnsiTheme="majorHAnsi"/>
                <w:szCs w:val="22"/>
              </w:rPr>
            </w:pPr>
            <w:r w:rsidRPr="00C77FE0">
              <w:rPr>
                <w:rFonts w:asciiTheme="majorHAnsi" w:hAnsiTheme="majorHAnsi"/>
                <w:szCs w:val="22"/>
              </w:rPr>
              <w:t>The teacher will get the students to w</w:t>
            </w:r>
            <w:r w:rsidR="00073EB5" w:rsidRPr="00C77FE0">
              <w:rPr>
                <w:rFonts w:asciiTheme="majorHAnsi" w:hAnsiTheme="majorHAnsi"/>
                <w:szCs w:val="22"/>
              </w:rPr>
              <w:t xml:space="preserve">rite these up on the board in no particular order. </w:t>
            </w:r>
          </w:p>
          <w:p w:rsidR="00073EB5" w:rsidRPr="00C77FE0" w:rsidRDefault="00073EB5" w:rsidP="00761765">
            <w:pPr>
              <w:rPr>
                <w:rFonts w:asciiTheme="majorHAnsi" w:hAnsiTheme="majorHAnsi"/>
                <w:szCs w:val="22"/>
              </w:rPr>
            </w:pPr>
            <w:r w:rsidRPr="00C77FE0">
              <w:rPr>
                <w:rFonts w:asciiTheme="majorHAnsi" w:hAnsiTheme="majorHAnsi"/>
                <w:szCs w:val="22"/>
              </w:rPr>
              <w:t xml:space="preserve">Handing out a sheet prepared earlier of all the characters names (see resource A last page) get the students to cut out the names </w:t>
            </w:r>
            <w:r w:rsidRPr="00C77FE0">
              <w:rPr>
                <w:rFonts w:asciiTheme="majorHAnsi" w:hAnsiTheme="majorHAnsi"/>
                <w:szCs w:val="22"/>
              </w:rPr>
              <w:lastRenderedPageBreak/>
              <w:t xml:space="preserve">and in pairs arrange them in a family tree/spider web type diagram noting how the characters relate to each other? </w:t>
            </w:r>
          </w:p>
          <w:p w:rsidR="002F58C6" w:rsidRPr="008A08C5" w:rsidRDefault="002F58C6" w:rsidP="00761765">
            <w:pPr>
              <w:rPr>
                <w:sz w:val="22"/>
                <w:szCs w:val="22"/>
              </w:rPr>
            </w:pPr>
          </w:p>
          <w:p w:rsidR="002F58C6" w:rsidRPr="008A08C5" w:rsidRDefault="002F58C6" w:rsidP="00761765">
            <w:pPr>
              <w:rPr>
                <w:sz w:val="22"/>
                <w:szCs w:val="22"/>
              </w:rPr>
            </w:pPr>
          </w:p>
          <w:p w:rsidR="002F58C6" w:rsidRPr="008A08C5" w:rsidRDefault="002F58C6" w:rsidP="00761765">
            <w:pPr>
              <w:rPr>
                <w:sz w:val="22"/>
                <w:szCs w:val="22"/>
              </w:rPr>
            </w:pPr>
          </w:p>
          <w:p w:rsidR="002F58C6" w:rsidRPr="00C77FE0" w:rsidRDefault="00761765" w:rsidP="00761765">
            <w:pPr>
              <w:rPr>
                <w:rFonts w:asciiTheme="majorHAnsi" w:hAnsiTheme="majorHAnsi"/>
                <w:szCs w:val="22"/>
              </w:rPr>
            </w:pPr>
            <w:r w:rsidRPr="00C77FE0">
              <w:rPr>
                <w:rFonts w:asciiTheme="majorHAnsi" w:hAnsiTheme="majorHAnsi"/>
                <w:szCs w:val="22"/>
              </w:rPr>
              <w:t xml:space="preserve">The students will be guided to start gluing or transferring the diagram into their workbooks and to label the relationships between the characters. The teacher will have her own set of characters – laminated and magnetised and start to model this process inciting class discussion. </w:t>
            </w: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r w:rsidRPr="00C77FE0">
              <w:rPr>
                <w:rFonts w:asciiTheme="majorHAnsi" w:hAnsiTheme="majorHAnsi"/>
                <w:szCs w:val="22"/>
              </w:rPr>
              <w:t>Differentiation:</w:t>
            </w:r>
          </w:p>
          <w:p w:rsidR="00761765" w:rsidRPr="00C77FE0" w:rsidRDefault="00315FA5" w:rsidP="00761765">
            <w:pPr>
              <w:rPr>
                <w:rFonts w:asciiTheme="majorHAnsi" w:hAnsiTheme="majorHAnsi"/>
                <w:szCs w:val="22"/>
              </w:rPr>
            </w:pPr>
            <w:r w:rsidRPr="00C77FE0">
              <w:rPr>
                <w:rFonts w:asciiTheme="majorHAnsi" w:hAnsiTheme="majorHAnsi"/>
                <w:szCs w:val="22"/>
              </w:rPr>
              <w:t>Some learners may prefer to use the guide sheet of these relationships</w:t>
            </w:r>
            <w:r w:rsidR="00761765" w:rsidRPr="00C77FE0">
              <w:rPr>
                <w:rFonts w:asciiTheme="majorHAnsi" w:hAnsiTheme="majorHAnsi"/>
                <w:szCs w:val="22"/>
              </w:rPr>
              <w:t xml:space="preserve"> (See beginning of resource A)</w:t>
            </w:r>
            <w:r w:rsidRPr="00C77FE0">
              <w:rPr>
                <w:rFonts w:asciiTheme="majorHAnsi" w:hAnsiTheme="majorHAnsi"/>
                <w:szCs w:val="22"/>
              </w:rPr>
              <w:t xml:space="preserve"> so that they are able to remain an active part of the following discussion</w:t>
            </w:r>
            <w:r w:rsidR="00761765" w:rsidRPr="00C77FE0">
              <w:rPr>
                <w:rFonts w:asciiTheme="majorHAnsi" w:hAnsiTheme="majorHAnsi"/>
                <w:szCs w:val="22"/>
              </w:rPr>
              <w:t>. The t</w:t>
            </w:r>
            <w:r w:rsidRPr="00C77FE0">
              <w:rPr>
                <w:rFonts w:asciiTheme="majorHAnsi" w:hAnsiTheme="majorHAnsi"/>
                <w:szCs w:val="22"/>
              </w:rPr>
              <w:t>eacher</w:t>
            </w:r>
            <w:r w:rsidR="00761765" w:rsidRPr="00C77FE0">
              <w:rPr>
                <w:rFonts w:asciiTheme="majorHAnsi" w:hAnsiTheme="majorHAnsi"/>
                <w:szCs w:val="22"/>
              </w:rPr>
              <w:t xml:space="preserve"> gives these to the learners with the relationships mixed up and they are to match up the description with the character. They can then participate with the rest of the class in the construction of the diagram. </w:t>
            </w:r>
          </w:p>
          <w:p w:rsidR="00761765" w:rsidRPr="00C77FE0" w:rsidRDefault="00761765" w:rsidP="00761765">
            <w:pPr>
              <w:rPr>
                <w:rFonts w:asciiTheme="majorHAnsi" w:hAnsiTheme="majorHAnsi"/>
                <w:szCs w:val="22"/>
              </w:rPr>
            </w:pPr>
          </w:p>
          <w:p w:rsidR="00761765" w:rsidRPr="00C77FE0" w:rsidRDefault="00315FA5" w:rsidP="00761765">
            <w:pPr>
              <w:rPr>
                <w:rFonts w:asciiTheme="majorHAnsi" w:hAnsiTheme="majorHAnsi"/>
                <w:szCs w:val="22"/>
              </w:rPr>
            </w:pPr>
            <w:r w:rsidRPr="00C77FE0">
              <w:rPr>
                <w:rFonts w:asciiTheme="majorHAnsi" w:hAnsiTheme="majorHAnsi"/>
                <w:szCs w:val="22"/>
              </w:rPr>
              <w:t xml:space="preserve">Students are then </w:t>
            </w:r>
            <w:r w:rsidR="00761765" w:rsidRPr="00C77FE0">
              <w:rPr>
                <w:rFonts w:asciiTheme="majorHAnsi" w:hAnsiTheme="majorHAnsi"/>
                <w:szCs w:val="22"/>
              </w:rPr>
              <w:t xml:space="preserve">encouraged to seek quotes from the text that are indicative of the character descriptions and character relationships they have constructed. </w:t>
            </w:r>
          </w:p>
          <w:p w:rsidR="002F58C6" w:rsidRPr="00C77FE0" w:rsidRDefault="002F58C6" w:rsidP="00761765">
            <w:pPr>
              <w:rPr>
                <w:rFonts w:asciiTheme="majorHAnsi" w:hAnsiTheme="majorHAnsi"/>
                <w:szCs w:val="22"/>
              </w:rPr>
            </w:pPr>
          </w:p>
          <w:p w:rsidR="002F58C6" w:rsidRPr="00C77FE0" w:rsidRDefault="002F58C6" w:rsidP="00761765">
            <w:pPr>
              <w:rPr>
                <w:rFonts w:asciiTheme="majorHAnsi" w:hAnsiTheme="majorHAnsi"/>
                <w:szCs w:val="22"/>
              </w:rPr>
            </w:pPr>
          </w:p>
          <w:p w:rsidR="002F58C6" w:rsidRPr="00C77FE0" w:rsidRDefault="002F58C6" w:rsidP="00761765">
            <w:pPr>
              <w:rPr>
                <w:rFonts w:asciiTheme="majorHAnsi" w:hAnsiTheme="majorHAnsi"/>
                <w:szCs w:val="22"/>
              </w:rPr>
            </w:pPr>
          </w:p>
          <w:p w:rsidR="00315FA5" w:rsidRPr="00C77FE0" w:rsidRDefault="00315FA5" w:rsidP="00761765">
            <w:pPr>
              <w:rPr>
                <w:rFonts w:asciiTheme="majorHAnsi" w:hAnsiTheme="majorHAnsi"/>
                <w:b/>
                <w:szCs w:val="22"/>
              </w:rPr>
            </w:pPr>
          </w:p>
          <w:p w:rsidR="00315FA5" w:rsidRPr="00C77FE0" w:rsidRDefault="00315FA5" w:rsidP="00761765">
            <w:pPr>
              <w:rPr>
                <w:rFonts w:asciiTheme="majorHAnsi" w:hAnsiTheme="majorHAnsi"/>
                <w:b/>
                <w:szCs w:val="22"/>
              </w:rPr>
            </w:pPr>
          </w:p>
          <w:p w:rsidR="00315FA5" w:rsidRPr="00C77FE0" w:rsidRDefault="00315FA5" w:rsidP="00761765">
            <w:pPr>
              <w:rPr>
                <w:rFonts w:asciiTheme="majorHAnsi" w:hAnsiTheme="majorHAnsi"/>
                <w:b/>
                <w:szCs w:val="22"/>
              </w:rPr>
            </w:pPr>
          </w:p>
          <w:p w:rsidR="00315FA5" w:rsidRPr="00C77FE0" w:rsidRDefault="00315FA5" w:rsidP="00761765">
            <w:pPr>
              <w:rPr>
                <w:rFonts w:asciiTheme="majorHAnsi" w:hAnsiTheme="majorHAnsi"/>
                <w:b/>
                <w:szCs w:val="22"/>
              </w:rPr>
            </w:pPr>
          </w:p>
          <w:p w:rsidR="002F58C6" w:rsidRPr="00C77FE0" w:rsidRDefault="002F58C6" w:rsidP="00761765">
            <w:pPr>
              <w:rPr>
                <w:rFonts w:asciiTheme="majorHAnsi" w:hAnsiTheme="majorHAnsi"/>
                <w:szCs w:val="22"/>
              </w:rPr>
            </w:pPr>
            <w:r w:rsidRPr="00C77FE0">
              <w:rPr>
                <w:rFonts w:asciiTheme="majorHAnsi" w:hAnsiTheme="majorHAnsi"/>
                <w:b/>
                <w:szCs w:val="22"/>
              </w:rPr>
              <w:t>Conclusion</w:t>
            </w:r>
            <w:r w:rsidRPr="00C77FE0">
              <w:rPr>
                <w:rFonts w:asciiTheme="majorHAnsi" w:hAnsiTheme="majorHAnsi"/>
                <w:szCs w:val="22"/>
              </w:rPr>
              <w:t xml:space="preserve"> (wrap up)</w:t>
            </w:r>
          </w:p>
          <w:p w:rsidR="002F58C6" w:rsidRPr="00C77FE0" w:rsidRDefault="002F58C6" w:rsidP="00761765">
            <w:pPr>
              <w:rPr>
                <w:rFonts w:asciiTheme="majorHAnsi" w:hAnsiTheme="majorHAnsi"/>
                <w:i/>
                <w:szCs w:val="22"/>
              </w:rPr>
            </w:pPr>
            <w:r w:rsidRPr="00C77FE0">
              <w:rPr>
                <w:rFonts w:asciiTheme="majorHAnsi" w:hAnsiTheme="majorHAnsi"/>
                <w:i/>
                <w:szCs w:val="22"/>
              </w:rPr>
              <w:t>Reflection</w:t>
            </w:r>
          </w:p>
          <w:p w:rsidR="00315FA5" w:rsidRDefault="00315FA5" w:rsidP="00761765">
            <w:pPr>
              <w:rPr>
                <w:rFonts w:asciiTheme="majorHAnsi" w:hAnsiTheme="majorHAnsi"/>
                <w:szCs w:val="22"/>
              </w:rPr>
            </w:pPr>
            <w:r w:rsidRPr="00C77FE0">
              <w:rPr>
                <w:rFonts w:asciiTheme="majorHAnsi" w:hAnsiTheme="majorHAnsi"/>
                <w:szCs w:val="22"/>
              </w:rPr>
              <w:t xml:space="preserve">The teacher intentionally gets books away early and starts a brief discussion about who has discovered a character that is quite important that they had not realised before. </w:t>
            </w:r>
          </w:p>
          <w:p w:rsidR="0049758E" w:rsidRDefault="0049758E" w:rsidP="00761765">
            <w:pPr>
              <w:rPr>
                <w:rFonts w:asciiTheme="majorHAnsi" w:hAnsiTheme="majorHAnsi"/>
                <w:szCs w:val="22"/>
              </w:rPr>
            </w:pPr>
          </w:p>
          <w:p w:rsidR="0049758E" w:rsidRDefault="0049758E" w:rsidP="00761765">
            <w:pPr>
              <w:rPr>
                <w:rFonts w:asciiTheme="majorHAnsi" w:hAnsiTheme="majorHAnsi"/>
                <w:szCs w:val="22"/>
              </w:rPr>
            </w:pPr>
            <w:r>
              <w:rPr>
                <w:rFonts w:asciiTheme="majorHAnsi" w:hAnsiTheme="majorHAnsi"/>
                <w:szCs w:val="22"/>
              </w:rPr>
              <w:t>OR:</w:t>
            </w:r>
          </w:p>
          <w:p w:rsidR="0049758E" w:rsidRPr="00C77FE0" w:rsidRDefault="0049758E" w:rsidP="00761765">
            <w:pPr>
              <w:rPr>
                <w:rFonts w:asciiTheme="majorHAnsi" w:hAnsiTheme="majorHAnsi"/>
                <w:szCs w:val="22"/>
              </w:rPr>
            </w:pPr>
            <w:r>
              <w:rPr>
                <w:rFonts w:asciiTheme="majorHAnsi" w:hAnsiTheme="majorHAnsi"/>
                <w:szCs w:val="22"/>
              </w:rPr>
              <w:t xml:space="preserve">The teacher seeks one volunteer to be the character of Raphael and sends him down a “Conscience Alley”. The rest of the class need to form two lines and speak messages to this character about whether he should admit to the police that he has found the bag. </w:t>
            </w:r>
          </w:p>
          <w:p w:rsidR="002F58C6" w:rsidRPr="008A08C5" w:rsidRDefault="002F58C6" w:rsidP="00761765">
            <w:pPr>
              <w:rPr>
                <w:sz w:val="22"/>
                <w:szCs w:val="22"/>
              </w:rPr>
            </w:pPr>
          </w:p>
          <w:p w:rsidR="002F58C6" w:rsidRPr="008A08C5" w:rsidRDefault="002F58C6" w:rsidP="00761765">
            <w:pPr>
              <w:rPr>
                <w:sz w:val="22"/>
                <w:szCs w:val="22"/>
              </w:rPr>
            </w:pPr>
          </w:p>
          <w:p w:rsidR="002F58C6" w:rsidRPr="008A08C5" w:rsidRDefault="002F58C6" w:rsidP="00761765">
            <w:pPr>
              <w:rPr>
                <w:sz w:val="22"/>
                <w:szCs w:val="22"/>
              </w:rPr>
            </w:pPr>
          </w:p>
          <w:p w:rsidR="002F58C6" w:rsidRPr="008A08C5" w:rsidRDefault="002F58C6" w:rsidP="00761765">
            <w:pPr>
              <w:rPr>
                <w:sz w:val="22"/>
                <w:szCs w:val="22"/>
              </w:rPr>
            </w:pPr>
          </w:p>
          <w:p w:rsidR="002F58C6" w:rsidRPr="008A08C5" w:rsidRDefault="002F58C6" w:rsidP="00761765">
            <w:pPr>
              <w:rPr>
                <w:sz w:val="22"/>
                <w:szCs w:val="22"/>
              </w:rPr>
            </w:pPr>
          </w:p>
        </w:tc>
        <w:tc>
          <w:tcPr>
            <w:tcW w:w="5495" w:type="dxa"/>
            <w:gridSpan w:val="2"/>
            <w:tcBorders>
              <w:bottom w:val="single" w:sz="4" w:space="0" w:color="auto"/>
            </w:tcBorders>
          </w:tcPr>
          <w:p w:rsidR="00073EB5" w:rsidRDefault="00073EB5" w:rsidP="00761765">
            <w:pPr>
              <w:rPr>
                <w:sz w:val="22"/>
                <w:szCs w:val="22"/>
              </w:rPr>
            </w:pPr>
          </w:p>
          <w:p w:rsidR="00073EB5" w:rsidRPr="00073EB5" w:rsidRDefault="00073EB5" w:rsidP="00761765">
            <w:pPr>
              <w:rPr>
                <w:sz w:val="22"/>
                <w:szCs w:val="22"/>
              </w:rPr>
            </w:pPr>
          </w:p>
          <w:p w:rsidR="00073EB5" w:rsidRPr="00073EB5" w:rsidRDefault="00073EB5" w:rsidP="00761765">
            <w:pPr>
              <w:rPr>
                <w:sz w:val="22"/>
                <w:szCs w:val="22"/>
              </w:rPr>
            </w:pPr>
          </w:p>
          <w:p w:rsidR="00073EB5" w:rsidRPr="00C77FE0" w:rsidRDefault="00315FA5" w:rsidP="00761765">
            <w:pPr>
              <w:rPr>
                <w:rFonts w:asciiTheme="majorHAnsi" w:hAnsiTheme="majorHAnsi"/>
                <w:szCs w:val="22"/>
              </w:rPr>
            </w:pPr>
            <w:r w:rsidRPr="00C77FE0">
              <w:rPr>
                <w:rFonts w:asciiTheme="majorHAnsi" w:hAnsiTheme="majorHAnsi"/>
                <w:szCs w:val="22"/>
              </w:rPr>
              <w:t xml:space="preserve">Some starter questions on the board: </w:t>
            </w:r>
          </w:p>
          <w:p w:rsidR="00315FA5" w:rsidRPr="00C77FE0" w:rsidRDefault="00315FA5" w:rsidP="00315FA5">
            <w:pPr>
              <w:pStyle w:val="ListParagraph"/>
              <w:numPr>
                <w:ilvl w:val="0"/>
                <w:numId w:val="3"/>
              </w:numPr>
              <w:rPr>
                <w:rFonts w:asciiTheme="majorHAnsi" w:hAnsiTheme="majorHAnsi"/>
                <w:szCs w:val="22"/>
              </w:rPr>
            </w:pPr>
            <w:r w:rsidRPr="00C77FE0">
              <w:rPr>
                <w:rFonts w:asciiTheme="majorHAnsi" w:hAnsiTheme="majorHAnsi"/>
                <w:szCs w:val="22"/>
              </w:rPr>
              <w:t>Whose voice was narrating the last chapter you read?</w:t>
            </w:r>
          </w:p>
          <w:p w:rsidR="00315FA5" w:rsidRPr="00C77FE0" w:rsidRDefault="00315FA5" w:rsidP="00315FA5">
            <w:pPr>
              <w:pStyle w:val="ListParagraph"/>
              <w:numPr>
                <w:ilvl w:val="0"/>
                <w:numId w:val="3"/>
              </w:numPr>
              <w:rPr>
                <w:rFonts w:asciiTheme="majorHAnsi" w:hAnsiTheme="majorHAnsi"/>
                <w:szCs w:val="22"/>
              </w:rPr>
            </w:pPr>
            <w:r w:rsidRPr="00C77FE0">
              <w:rPr>
                <w:rFonts w:asciiTheme="majorHAnsi" w:hAnsiTheme="majorHAnsi"/>
                <w:szCs w:val="22"/>
              </w:rPr>
              <w:t>Do you find them reliable? Why/why not?</w:t>
            </w:r>
          </w:p>
          <w:p w:rsidR="00315FA5" w:rsidRPr="00C77FE0" w:rsidRDefault="00315FA5" w:rsidP="00315FA5">
            <w:pPr>
              <w:pStyle w:val="ListParagraph"/>
              <w:numPr>
                <w:ilvl w:val="0"/>
                <w:numId w:val="3"/>
              </w:numPr>
              <w:rPr>
                <w:rFonts w:asciiTheme="majorHAnsi" w:hAnsiTheme="majorHAnsi"/>
                <w:szCs w:val="22"/>
              </w:rPr>
            </w:pPr>
            <w:r w:rsidRPr="00C77FE0">
              <w:rPr>
                <w:rFonts w:asciiTheme="majorHAnsi" w:hAnsiTheme="majorHAnsi"/>
                <w:szCs w:val="22"/>
              </w:rPr>
              <w:t>Have we heard from them before?</w:t>
            </w:r>
          </w:p>
          <w:p w:rsidR="00315FA5" w:rsidRPr="00C77FE0" w:rsidRDefault="00315FA5" w:rsidP="00315FA5">
            <w:pPr>
              <w:pStyle w:val="ListParagraph"/>
              <w:numPr>
                <w:ilvl w:val="0"/>
                <w:numId w:val="3"/>
              </w:numPr>
              <w:rPr>
                <w:rFonts w:asciiTheme="majorHAnsi" w:hAnsiTheme="majorHAnsi"/>
                <w:szCs w:val="22"/>
              </w:rPr>
            </w:pPr>
            <w:r w:rsidRPr="00C77FE0">
              <w:rPr>
                <w:rFonts w:asciiTheme="majorHAnsi" w:hAnsiTheme="majorHAnsi"/>
                <w:szCs w:val="22"/>
              </w:rPr>
              <w:t>Do you think they are withholding any information or keeping anything silent?</w:t>
            </w:r>
          </w:p>
          <w:p w:rsidR="00073EB5" w:rsidRPr="00C77FE0" w:rsidRDefault="00073EB5" w:rsidP="00761765">
            <w:pPr>
              <w:rPr>
                <w:rFonts w:asciiTheme="majorHAnsi" w:hAnsiTheme="majorHAnsi"/>
                <w:szCs w:val="22"/>
              </w:rPr>
            </w:pPr>
          </w:p>
          <w:p w:rsidR="00073EB5" w:rsidRPr="00C77FE0" w:rsidRDefault="00073EB5" w:rsidP="00761765">
            <w:pPr>
              <w:rPr>
                <w:rFonts w:asciiTheme="majorHAnsi" w:hAnsiTheme="majorHAnsi"/>
                <w:szCs w:val="22"/>
              </w:rPr>
            </w:pPr>
          </w:p>
          <w:p w:rsidR="002F58C6" w:rsidRPr="00C77FE0" w:rsidRDefault="002F58C6" w:rsidP="00761765">
            <w:pPr>
              <w:rPr>
                <w:rFonts w:asciiTheme="majorHAnsi" w:hAnsiTheme="majorHAnsi"/>
                <w:szCs w:val="22"/>
              </w:rPr>
            </w:pPr>
          </w:p>
          <w:p w:rsidR="00315FA5" w:rsidRPr="00C77FE0" w:rsidRDefault="00315FA5" w:rsidP="00761765">
            <w:pPr>
              <w:rPr>
                <w:rFonts w:asciiTheme="majorHAnsi" w:hAnsiTheme="majorHAnsi"/>
                <w:szCs w:val="22"/>
              </w:rPr>
            </w:pPr>
          </w:p>
          <w:p w:rsidR="00073EB5" w:rsidRPr="00C77FE0" w:rsidRDefault="00073EB5" w:rsidP="00761765">
            <w:pPr>
              <w:rPr>
                <w:rFonts w:asciiTheme="majorHAnsi" w:hAnsiTheme="majorHAnsi"/>
                <w:szCs w:val="22"/>
              </w:rPr>
            </w:pPr>
            <w:r w:rsidRPr="00C77FE0">
              <w:rPr>
                <w:rFonts w:asciiTheme="majorHAnsi" w:hAnsiTheme="majorHAnsi"/>
                <w:szCs w:val="22"/>
              </w:rPr>
              <w:t>A lot of formative assessment will happen during this exercise. To guide the students in this task the teacher may ask questions such as:</w:t>
            </w:r>
          </w:p>
          <w:p w:rsidR="00073EB5" w:rsidRPr="00C77FE0" w:rsidRDefault="00073EB5" w:rsidP="00761765">
            <w:pPr>
              <w:numPr>
                <w:ilvl w:val="0"/>
                <w:numId w:val="2"/>
              </w:numPr>
              <w:rPr>
                <w:rFonts w:asciiTheme="majorHAnsi" w:hAnsiTheme="majorHAnsi"/>
                <w:szCs w:val="22"/>
              </w:rPr>
            </w:pPr>
            <w:r w:rsidRPr="00C77FE0">
              <w:rPr>
                <w:rFonts w:asciiTheme="majorHAnsi" w:hAnsiTheme="majorHAnsi"/>
                <w:szCs w:val="22"/>
              </w:rPr>
              <w:t>Who is the most important person to this character?</w:t>
            </w:r>
          </w:p>
          <w:p w:rsidR="00073EB5" w:rsidRPr="00C77FE0" w:rsidRDefault="00073EB5" w:rsidP="00761765">
            <w:pPr>
              <w:numPr>
                <w:ilvl w:val="0"/>
                <w:numId w:val="2"/>
              </w:numPr>
              <w:rPr>
                <w:rFonts w:asciiTheme="majorHAnsi" w:hAnsiTheme="majorHAnsi"/>
                <w:szCs w:val="22"/>
              </w:rPr>
            </w:pPr>
            <w:r w:rsidRPr="00C77FE0">
              <w:rPr>
                <w:rFonts w:asciiTheme="majorHAnsi" w:hAnsiTheme="majorHAnsi"/>
                <w:szCs w:val="22"/>
              </w:rPr>
              <w:t>Why?</w:t>
            </w:r>
          </w:p>
          <w:p w:rsidR="00073EB5" w:rsidRPr="00C77FE0" w:rsidRDefault="00073EB5" w:rsidP="00761765">
            <w:pPr>
              <w:numPr>
                <w:ilvl w:val="0"/>
                <w:numId w:val="2"/>
              </w:numPr>
              <w:rPr>
                <w:rFonts w:asciiTheme="majorHAnsi" w:hAnsiTheme="majorHAnsi"/>
                <w:szCs w:val="22"/>
              </w:rPr>
            </w:pPr>
            <w:r w:rsidRPr="00C77FE0">
              <w:rPr>
                <w:rFonts w:asciiTheme="majorHAnsi" w:hAnsiTheme="majorHAnsi"/>
                <w:szCs w:val="22"/>
              </w:rPr>
              <w:t>Is this character dead or alive?</w:t>
            </w:r>
          </w:p>
          <w:p w:rsidR="00073EB5" w:rsidRPr="00C77FE0" w:rsidRDefault="00073EB5" w:rsidP="00761765">
            <w:pPr>
              <w:numPr>
                <w:ilvl w:val="0"/>
                <w:numId w:val="2"/>
              </w:numPr>
              <w:rPr>
                <w:rFonts w:asciiTheme="majorHAnsi" w:hAnsiTheme="majorHAnsi"/>
                <w:szCs w:val="22"/>
              </w:rPr>
            </w:pPr>
            <w:r w:rsidRPr="00C77FE0">
              <w:rPr>
                <w:rFonts w:asciiTheme="majorHAnsi" w:hAnsiTheme="majorHAnsi"/>
                <w:szCs w:val="22"/>
              </w:rPr>
              <w:t>When do we hear this character</w:t>
            </w:r>
            <w:r w:rsidR="00761765" w:rsidRPr="00C77FE0">
              <w:rPr>
                <w:rFonts w:asciiTheme="majorHAnsi" w:hAnsiTheme="majorHAnsi"/>
                <w:szCs w:val="22"/>
              </w:rPr>
              <w:t>’</w:t>
            </w:r>
            <w:r w:rsidRPr="00C77FE0">
              <w:rPr>
                <w:rFonts w:asciiTheme="majorHAnsi" w:hAnsiTheme="majorHAnsi"/>
                <w:szCs w:val="22"/>
              </w:rPr>
              <w:t>s voice?</w:t>
            </w:r>
          </w:p>
          <w:p w:rsidR="00073EB5" w:rsidRPr="00C77FE0" w:rsidRDefault="00761765" w:rsidP="00761765">
            <w:pPr>
              <w:numPr>
                <w:ilvl w:val="0"/>
                <w:numId w:val="2"/>
              </w:numPr>
              <w:rPr>
                <w:rFonts w:asciiTheme="majorHAnsi" w:hAnsiTheme="majorHAnsi"/>
                <w:szCs w:val="22"/>
              </w:rPr>
            </w:pPr>
            <w:r w:rsidRPr="00C77FE0">
              <w:rPr>
                <w:rFonts w:asciiTheme="majorHAnsi" w:hAnsiTheme="majorHAnsi"/>
                <w:szCs w:val="22"/>
              </w:rPr>
              <w:t>Would you trust this character?</w:t>
            </w:r>
          </w:p>
          <w:p w:rsidR="00761765" w:rsidRPr="00C77FE0" w:rsidRDefault="00761765" w:rsidP="00761765">
            <w:pPr>
              <w:numPr>
                <w:ilvl w:val="0"/>
                <w:numId w:val="2"/>
              </w:numPr>
              <w:rPr>
                <w:rFonts w:asciiTheme="majorHAnsi" w:hAnsiTheme="majorHAnsi"/>
                <w:szCs w:val="22"/>
              </w:rPr>
            </w:pPr>
            <w:r w:rsidRPr="00C77FE0">
              <w:rPr>
                <w:rFonts w:asciiTheme="majorHAnsi" w:hAnsiTheme="majorHAnsi"/>
                <w:szCs w:val="22"/>
              </w:rPr>
              <w:t xml:space="preserve">Is this character wealthy? Poor? </w:t>
            </w:r>
          </w:p>
          <w:p w:rsidR="00761765" w:rsidRPr="00C77FE0" w:rsidRDefault="00761765" w:rsidP="00761765">
            <w:pPr>
              <w:numPr>
                <w:ilvl w:val="0"/>
                <w:numId w:val="2"/>
              </w:numPr>
              <w:rPr>
                <w:rFonts w:asciiTheme="majorHAnsi" w:hAnsiTheme="majorHAnsi"/>
                <w:szCs w:val="22"/>
              </w:rPr>
            </w:pPr>
            <w:r w:rsidRPr="00C77FE0">
              <w:rPr>
                <w:rFonts w:asciiTheme="majorHAnsi" w:hAnsiTheme="majorHAnsi"/>
                <w:szCs w:val="22"/>
              </w:rPr>
              <w:t>What do we know about this character?</w:t>
            </w:r>
          </w:p>
          <w:p w:rsidR="00761765" w:rsidRDefault="00761765" w:rsidP="00761765">
            <w:pPr>
              <w:numPr>
                <w:ilvl w:val="0"/>
                <w:numId w:val="2"/>
              </w:numPr>
              <w:rPr>
                <w:sz w:val="22"/>
                <w:szCs w:val="22"/>
              </w:rPr>
            </w:pPr>
            <w:r w:rsidRPr="00C77FE0">
              <w:rPr>
                <w:rFonts w:asciiTheme="majorHAnsi" w:hAnsiTheme="majorHAnsi"/>
                <w:szCs w:val="22"/>
              </w:rPr>
              <w:lastRenderedPageBreak/>
              <w:t>What don’t we know about this character</w:t>
            </w:r>
            <w:r>
              <w:rPr>
                <w:sz w:val="22"/>
                <w:szCs w:val="22"/>
              </w:rPr>
              <w:t xml:space="preserve">. </w:t>
            </w:r>
          </w:p>
          <w:p w:rsidR="00761765" w:rsidRDefault="00761765" w:rsidP="00761765">
            <w:pPr>
              <w:rPr>
                <w:sz w:val="22"/>
                <w:szCs w:val="22"/>
              </w:rPr>
            </w:pPr>
          </w:p>
          <w:p w:rsidR="00761765" w:rsidRDefault="00761765" w:rsidP="00761765">
            <w:pPr>
              <w:rPr>
                <w:sz w:val="22"/>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761765" w:rsidRPr="00C77FE0" w:rsidRDefault="0076176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p>
          <w:p w:rsidR="00C77FE0" w:rsidRDefault="00C77FE0" w:rsidP="00761765">
            <w:pPr>
              <w:rPr>
                <w:rFonts w:asciiTheme="majorHAnsi" w:hAnsiTheme="majorHAnsi"/>
                <w:szCs w:val="22"/>
              </w:rPr>
            </w:pPr>
          </w:p>
          <w:p w:rsidR="00761765" w:rsidRPr="00C77FE0" w:rsidRDefault="00761765" w:rsidP="00761765">
            <w:pPr>
              <w:rPr>
                <w:rFonts w:asciiTheme="majorHAnsi" w:hAnsiTheme="majorHAnsi"/>
                <w:szCs w:val="22"/>
              </w:rPr>
            </w:pPr>
            <w:r w:rsidRPr="00C77FE0">
              <w:rPr>
                <w:rFonts w:asciiTheme="majorHAnsi" w:hAnsiTheme="majorHAnsi"/>
                <w:szCs w:val="22"/>
              </w:rPr>
              <w:t xml:space="preserve">We know that </w:t>
            </w:r>
            <w:proofErr w:type="spellStart"/>
            <w:r w:rsidRPr="00C77FE0">
              <w:rPr>
                <w:rFonts w:asciiTheme="majorHAnsi" w:hAnsiTheme="majorHAnsi"/>
                <w:szCs w:val="22"/>
              </w:rPr>
              <w:t>Gardo</w:t>
            </w:r>
            <w:proofErr w:type="spellEnd"/>
            <w:r w:rsidRPr="00C77FE0">
              <w:rPr>
                <w:rFonts w:asciiTheme="majorHAnsi" w:hAnsiTheme="majorHAnsi"/>
                <w:szCs w:val="22"/>
              </w:rPr>
              <w:t xml:space="preserve"> looks out for Raphael – what is a line of dialogue that would indicate this? </w:t>
            </w:r>
          </w:p>
          <w:p w:rsidR="00761765" w:rsidRPr="00C77FE0" w:rsidRDefault="00761765" w:rsidP="00761765">
            <w:pPr>
              <w:rPr>
                <w:rFonts w:asciiTheme="majorHAnsi" w:hAnsiTheme="majorHAnsi"/>
                <w:szCs w:val="22"/>
              </w:rPr>
            </w:pPr>
            <w:r w:rsidRPr="00C77FE0">
              <w:rPr>
                <w:rFonts w:asciiTheme="majorHAnsi" w:hAnsiTheme="majorHAnsi"/>
                <w:szCs w:val="22"/>
              </w:rPr>
              <w:t xml:space="preserve">Who says this line of dialogue? Gardo or Raphael? </w:t>
            </w:r>
          </w:p>
          <w:p w:rsidR="00761765" w:rsidRPr="00C77FE0" w:rsidRDefault="00761765" w:rsidP="00761765">
            <w:pPr>
              <w:rPr>
                <w:rFonts w:asciiTheme="majorHAnsi" w:hAnsiTheme="majorHAnsi"/>
                <w:szCs w:val="22"/>
              </w:rPr>
            </w:pPr>
            <w:bookmarkStart w:id="0" w:name="_GoBack"/>
            <w:bookmarkEnd w:id="0"/>
            <w:r w:rsidRPr="00C77FE0">
              <w:rPr>
                <w:rFonts w:asciiTheme="majorHAnsi" w:hAnsiTheme="majorHAnsi"/>
                <w:szCs w:val="22"/>
              </w:rPr>
              <w:t xml:space="preserve">Does it matter? Why/why not? </w:t>
            </w:r>
          </w:p>
          <w:p w:rsidR="00315FA5" w:rsidRPr="00C77FE0" w:rsidRDefault="00315FA5" w:rsidP="00761765">
            <w:pPr>
              <w:rPr>
                <w:rFonts w:asciiTheme="majorHAnsi" w:hAnsiTheme="majorHAnsi"/>
                <w:szCs w:val="22"/>
              </w:rPr>
            </w:pPr>
          </w:p>
          <w:p w:rsidR="00315FA5" w:rsidRPr="00C77FE0" w:rsidRDefault="00315FA5" w:rsidP="00761765">
            <w:pPr>
              <w:rPr>
                <w:rFonts w:asciiTheme="majorHAnsi" w:hAnsiTheme="majorHAnsi"/>
                <w:szCs w:val="22"/>
              </w:rPr>
            </w:pPr>
            <w:r w:rsidRPr="00C77FE0">
              <w:rPr>
                <w:rFonts w:asciiTheme="majorHAnsi" w:hAnsiTheme="majorHAnsi"/>
                <w:szCs w:val="22"/>
              </w:rPr>
              <w:t xml:space="preserve">At the end of the lesson all students should have a character-web or family tree of the characters in </w:t>
            </w:r>
            <w:r w:rsidRPr="00C77FE0">
              <w:rPr>
                <w:rFonts w:asciiTheme="majorHAnsi" w:hAnsiTheme="majorHAnsi"/>
                <w:i/>
                <w:szCs w:val="22"/>
              </w:rPr>
              <w:t xml:space="preserve">Trash </w:t>
            </w:r>
            <w:r w:rsidRPr="00C77FE0">
              <w:rPr>
                <w:rFonts w:asciiTheme="majorHAnsi" w:hAnsiTheme="majorHAnsi"/>
                <w:szCs w:val="22"/>
              </w:rPr>
              <w:t xml:space="preserve">in their workbooks with some description and/or a quote of how they relate to each other. </w:t>
            </w:r>
          </w:p>
          <w:p w:rsidR="00315FA5" w:rsidRPr="00C77FE0" w:rsidRDefault="00315FA5" w:rsidP="00315FA5">
            <w:pPr>
              <w:rPr>
                <w:rFonts w:asciiTheme="majorHAnsi" w:hAnsiTheme="majorHAnsi"/>
                <w:szCs w:val="22"/>
              </w:rPr>
            </w:pPr>
          </w:p>
          <w:p w:rsidR="00315FA5" w:rsidRPr="00C77FE0" w:rsidRDefault="00315FA5" w:rsidP="00315FA5">
            <w:pPr>
              <w:rPr>
                <w:rFonts w:asciiTheme="majorHAnsi" w:hAnsiTheme="majorHAnsi"/>
                <w:szCs w:val="22"/>
              </w:rPr>
            </w:pPr>
          </w:p>
          <w:p w:rsidR="00315FA5" w:rsidRPr="00C77FE0" w:rsidRDefault="00315FA5" w:rsidP="00315FA5">
            <w:pPr>
              <w:rPr>
                <w:rFonts w:asciiTheme="majorHAnsi" w:hAnsiTheme="majorHAnsi"/>
                <w:szCs w:val="22"/>
              </w:rPr>
            </w:pPr>
          </w:p>
          <w:p w:rsidR="00315FA5" w:rsidRPr="00C77FE0" w:rsidRDefault="00315FA5" w:rsidP="00315FA5">
            <w:pPr>
              <w:rPr>
                <w:rFonts w:asciiTheme="majorHAnsi" w:hAnsiTheme="majorHAnsi"/>
                <w:szCs w:val="22"/>
              </w:rPr>
            </w:pPr>
          </w:p>
          <w:p w:rsidR="00315FA5" w:rsidRPr="00315FA5" w:rsidRDefault="00315FA5" w:rsidP="00315FA5">
            <w:pPr>
              <w:rPr>
                <w:sz w:val="22"/>
                <w:szCs w:val="22"/>
              </w:rPr>
            </w:pPr>
            <w:r w:rsidRPr="00C77FE0">
              <w:rPr>
                <w:rFonts w:asciiTheme="majorHAnsi" w:hAnsiTheme="majorHAnsi"/>
                <w:szCs w:val="22"/>
              </w:rPr>
              <w:t>For example Father Julliard is instrumental in Jun-Jun saving money and staying alive.</w:t>
            </w:r>
            <w:r w:rsidRPr="00C77FE0">
              <w:rPr>
                <w:szCs w:val="22"/>
              </w:rPr>
              <w:t xml:space="preserve"> </w:t>
            </w:r>
          </w:p>
        </w:tc>
      </w:tr>
      <w:tr w:rsidR="00AA7D47" w:rsidTr="00761765">
        <w:tc>
          <w:tcPr>
            <w:tcW w:w="10989" w:type="dxa"/>
            <w:gridSpan w:val="5"/>
            <w:tcBorders>
              <w:top w:val="single" w:sz="4" w:space="0" w:color="auto"/>
            </w:tcBorders>
          </w:tcPr>
          <w:p w:rsidR="00AA7D47" w:rsidRDefault="00AA7D47" w:rsidP="00761765">
            <w:pPr>
              <w:rPr>
                <w:b/>
                <w:sz w:val="22"/>
                <w:szCs w:val="22"/>
              </w:rPr>
            </w:pPr>
            <w:r w:rsidRPr="008A08C5">
              <w:rPr>
                <w:b/>
                <w:sz w:val="22"/>
                <w:szCs w:val="22"/>
              </w:rPr>
              <w:lastRenderedPageBreak/>
              <w:t>Equipment</w:t>
            </w:r>
          </w:p>
          <w:p w:rsidR="00315FA5" w:rsidRPr="00C77FE0" w:rsidRDefault="00315FA5" w:rsidP="00761765">
            <w:pPr>
              <w:rPr>
                <w:rFonts w:asciiTheme="majorHAnsi" w:hAnsiTheme="majorHAnsi"/>
                <w:szCs w:val="22"/>
              </w:rPr>
            </w:pPr>
            <w:r w:rsidRPr="00C77FE0">
              <w:rPr>
                <w:rFonts w:asciiTheme="majorHAnsi" w:hAnsiTheme="majorHAnsi"/>
                <w:szCs w:val="22"/>
              </w:rPr>
              <w:t xml:space="preserve">Teacher version of Resource A: Character cards with magnets to model the character web exercise on the board. </w:t>
            </w:r>
          </w:p>
          <w:p w:rsidR="00315FA5" w:rsidRPr="00C77FE0" w:rsidRDefault="00315FA5" w:rsidP="00761765">
            <w:pPr>
              <w:rPr>
                <w:rFonts w:asciiTheme="majorHAnsi" w:hAnsiTheme="majorHAnsi"/>
                <w:szCs w:val="22"/>
              </w:rPr>
            </w:pPr>
            <w:r w:rsidRPr="00C77FE0">
              <w:rPr>
                <w:rFonts w:asciiTheme="majorHAnsi" w:hAnsiTheme="majorHAnsi"/>
                <w:szCs w:val="22"/>
              </w:rPr>
              <w:t>White-board + Markers</w:t>
            </w:r>
          </w:p>
          <w:p w:rsidR="00AA7D47" w:rsidRPr="00C77FE0" w:rsidRDefault="00315FA5" w:rsidP="00761765">
            <w:pPr>
              <w:rPr>
                <w:rFonts w:asciiTheme="majorHAnsi" w:hAnsiTheme="majorHAnsi"/>
                <w:szCs w:val="22"/>
              </w:rPr>
            </w:pPr>
            <w:r w:rsidRPr="00C77FE0">
              <w:rPr>
                <w:rFonts w:asciiTheme="majorHAnsi" w:hAnsiTheme="majorHAnsi"/>
                <w:szCs w:val="22"/>
              </w:rPr>
              <w:t xml:space="preserve">Students will need their copy of the book. </w:t>
            </w:r>
          </w:p>
          <w:p w:rsidR="00315FA5" w:rsidRPr="00C77FE0" w:rsidRDefault="00315FA5" w:rsidP="00761765">
            <w:pPr>
              <w:rPr>
                <w:rFonts w:asciiTheme="majorHAnsi" w:hAnsiTheme="majorHAnsi"/>
                <w:szCs w:val="22"/>
              </w:rPr>
            </w:pPr>
            <w:r w:rsidRPr="00C77FE0">
              <w:rPr>
                <w:rFonts w:asciiTheme="majorHAnsi" w:hAnsiTheme="majorHAnsi"/>
                <w:szCs w:val="22"/>
              </w:rPr>
              <w:t xml:space="preserve">Scissors and glue. </w:t>
            </w:r>
          </w:p>
          <w:p w:rsidR="00315FA5" w:rsidRPr="008A08C5" w:rsidRDefault="00315FA5" w:rsidP="00761765">
            <w:pPr>
              <w:rPr>
                <w:b/>
                <w:sz w:val="22"/>
                <w:szCs w:val="22"/>
              </w:rPr>
            </w:pPr>
          </w:p>
          <w:p w:rsidR="00AA7D47" w:rsidRDefault="00AA7D47" w:rsidP="00761765">
            <w:pPr>
              <w:rPr>
                <w:b/>
                <w:sz w:val="22"/>
                <w:szCs w:val="22"/>
              </w:rPr>
            </w:pPr>
            <w:r w:rsidRPr="008A08C5">
              <w:rPr>
                <w:b/>
                <w:sz w:val="22"/>
                <w:szCs w:val="22"/>
              </w:rPr>
              <w:t>Resources</w:t>
            </w:r>
          </w:p>
          <w:p w:rsidR="00315FA5" w:rsidRPr="00C77FE0" w:rsidRDefault="00315FA5" w:rsidP="00761765">
            <w:pPr>
              <w:rPr>
                <w:rFonts w:asciiTheme="majorHAnsi" w:hAnsiTheme="majorHAnsi"/>
                <w:szCs w:val="22"/>
              </w:rPr>
            </w:pPr>
            <w:r w:rsidRPr="00C77FE0">
              <w:rPr>
                <w:rFonts w:asciiTheme="majorHAnsi" w:hAnsiTheme="majorHAnsi"/>
                <w:szCs w:val="22"/>
              </w:rPr>
              <w:t xml:space="preserve">Resource A: Character grid and Relationships diagram for those who need it. </w:t>
            </w:r>
          </w:p>
          <w:p w:rsidR="00AA7D47" w:rsidRPr="008A08C5" w:rsidRDefault="00AA7D47" w:rsidP="00761765">
            <w:pPr>
              <w:rPr>
                <w:b/>
                <w:sz w:val="22"/>
                <w:szCs w:val="22"/>
              </w:rPr>
            </w:pPr>
          </w:p>
          <w:p w:rsidR="00AA7D47" w:rsidRPr="008A08C5" w:rsidRDefault="00AA7D47" w:rsidP="00761765">
            <w:pPr>
              <w:rPr>
                <w:sz w:val="22"/>
                <w:szCs w:val="22"/>
              </w:rPr>
            </w:pPr>
          </w:p>
        </w:tc>
      </w:tr>
      <w:tr w:rsidR="00AA7D47" w:rsidTr="00761765">
        <w:tc>
          <w:tcPr>
            <w:tcW w:w="10989" w:type="dxa"/>
            <w:gridSpan w:val="5"/>
          </w:tcPr>
          <w:p w:rsidR="00AA7D47" w:rsidRPr="008A08C5" w:rsidRDefault="002F58C6" w:rsidP="00761765">
            <w:pPr>
              <w:rPr>
                <w:b/>
                <w:sz w:val="22"/>
                <w:szCs w:val="22"/>
              </w:rPr>
            </w:pPr>
            <w:r>
              <w:rPr>
                <w:b/>
                <w:sz w:val="22"/>
                <w:szCs w:val="22"/>
              </w:rPr>
              <w:t xml:space="preserve">Teacher </w:t>
            </w:r>
            <w:r w:rsidR="00AA7D47" w:rsidRPr="008A08C5">
              <w:rPr>
                <w:b/>
                <w:sz w:val="22"/>
                <w:szCs w:val="22"/>
              </w:rPr>
              <w:t>Evaluation</w:t>
            </w:r>
          </w:p>
          <w:p w:rsidR="00AA7D47" w:rsidRDefault="00AA7D47" w:rsidP="00761765">
            <w:pPr>
              <w:rPr>
                <w:i/>
                <w:sz w:val="22"/>
                <w:szCs w:val="22"/>
              </w:rPr>
            </w:pPr>
            <w:r w:rsidRPr="008A08C5">
              <w:rPr>
                <w:i/>
                <w:sz w:val="22"/>
                <w:szCs w:val="22"/>
              </w:rPr>
              <w:t>Student achievement – where to next?</w:t>
            </w:r>
          </w:p>
          <w:p w:rsidR="001D5B5D" w:rsidRDefault="001D5B5D" w:rsidP="00761765">
            <w:pPr>
              <w:rPr>
                <w:sz w:val="22"/>
                <w:szCs w:val="22"/>
              </w:rPr>
            </w:pPr>
          </w:p>
          <w:p w:rsidR="00D81A18" w:rsidRPr="00C77FE0" w:rsidRDefault="00D81A18" w:rsidP="00761765">
            <w:pPr>
              <w:rPr>
                <w:rFonts w:asciiTheme="majorHAnsi" w:hAnsiTheme="majorHAnsi"/>
                <w:szCs w:val="22"/>
              </w:rPr>
            </w:pPr>
            <w:r w:rsidRPr="00C77FE0">
              <w:rPr>
                <w:rFonts w:asciiTheme="majorHAnsi" w:hAnsiTheme="majorHAnsi"/>
                <w:szCs w:val="22"/>
              </w:rPr>
              <w:t xml:space="preserve">Students will be writing character profiles over the next two lessons. </w:t>
            </w:r>
          </w:p>
          <w:p w:rsidR="00AA7D47" w:rsidRDefault="00AA7D47" w:rsidP="00761765">
            <w:pPr>
              <w:rPr>
                <w:i/>
                <w:sz w:val="22"/>
                <w:szCs w:val="22"/>
              </w:rPr>
            </w:pPr>
          </w:p>
          <w:p w:rsidR="001D5B5D" w:rsidRPr="008A08C5" w:rsidRDefault="001D5B5D" w:rsidP="00761765">
            <w:pPr>
              <w:rPr>
                <w:i/>
                <w:sz w:val="22"/>
                <w:szCs w:val="22"/>
              </w:rPr>
            </w:pPr>
          </w:p>
          <w:p w:rsidR="00AA7D47" w:rsidRPr="008A08C5" w:rsidRDefault="00AA7D47" w:rsidP="00761765">
            <w:pPr>
              <w:rPr>
                <w:i/>
                <w:sz w:val="22"/>
                <w:szCs w:val="22"/>
              </w:rPr>
            </w:pPr>
          </w:p>
          <w:p w:rsidR="00AA7D47" w:rsidRPr="008A08C5" w:rsidRDefault="00AA7D47" w:rsidP="00761765">
            <w:pPr>
              <w:tabs>
                <w:tab w:val="left" w:pos="1812"/>
              </w:tabs>
              <w:rPr>
                <w:i/>
                <w:sz w:val="22"/>
                <w:szCs w:val="22"/>
              </w:rPr>
            </w:pPr>
            <w:r w:rsidRPr="008A08C5">
              <w:rPr>
                <w:i/>
                <w:sz w:val="22"/>
                <w:szCs w:val="22"/>
              </w:rPr>
              <w:t xml:space="preserve">Teacher practice – </w:t>
            </w:r>
            <w:r w:rsidRPr="008A08C5">
              <w:rPr>
                <w:i/>
                <w:sz w:val="22"/>
                <w:szCs w:val="22"/>
              </w:rPr>
              <w:tab/>
              <w:t xml:space="preserve">what have I learnt? </w:t>
            </w:r>
          </w:p>
          <w:p w:rsidR="00AA7D47" w:rsidRPr="008A08C5" w:rsidRDefault="00AA7D47" w:rsidP="00761765">
            <w:pPr>
              <w:tabs>
                <w:tab w:val="left" w:pos="1812"/>
              </w:tabs>
              <w:rPr>
                <w:sz w:val="22"/>
                <w:szCs w:val="22"/>
              </w:rPr>
            </w:pPr>
            <w:r w:rsidRPr="008A08C5">
              <w:rPr>
                <w:i/>
                <w:sz w:val="22"/>
                <w:szCs w:val="22"/>
              </w:rPr>
              <w:tab/>
              <w:t>what will I change?</w:t>
            </w:r>
          </w:p>
          <w:p w:rsidR="00AA7D47" w:rsidRPr="008A08C5" w:rsidRDefault="00AA7D47" w:rsidP="00761765">
            <w:pPr>
              <w:rPr>
                <w:b/>
                <w:sz w:val="22"/>
                <w:szCs w:val="22"/>
              </w:rPr>
            </w:pPr>
          </w:p>
          <w:p w:rsidR="002F58C6" w:rsidRPr="008A08C5" w:rsidRDefault="002F58C6" w:rsidP="00761765">
            <w:pPr>
              <w:rPr>
                <w:sz w:val="22"/>
                <w:szCs w:val="22"/>
              </w:rPr>
            </w:pPr>
          </w:p>
        </w:tc>
      </w:tr>
    </w:tbl>
    <w:p w:rsidR="000A0525" w:rsidRPr="000A0525" w:rsidRDefault="00761765" w:rsidP="002F58C6">
      <w:r>
        <w:br w:type="textWrapping" w:clear="all"/>
      </w:r>
    </w:p>
    <w:sectPr w:rsidR="000A0525" w:rsidRPr="000A0525" w:rsidSect="002F58C6">
      <w:footerReference w:type="default" r:id="rId7"/>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EB5" w:rsidRDefault="00073EB5">
      <w:r>
        <w:separator/>
      </w:r>
    </w:p>
  </w:endnote>
  <w:endnote w:type="continuationSeparator" w:id="0">
    <w:p w:rsidR="00073EB5" w:rsidRDefault="00073E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EB5" w:rsidRPr="00425AAC" w:rsidRDefault="00A83562">
    <w:pPr>
      <w:pStyle w:val="Footer"/>
      <w:rPr>
        <w:sz w:val="14"/>
      </w:rPr>
    </w:pPr>
    <w:r w:rsidRPr="00842FE1">
      <w:rPr>
        <w:sz w:val="14"/>
      </w:rPr>
      <w:fldChar w:fldCharType="begin"/>
    </w:r>
    <w:r w:rsidR="00073EB5" w:rsidRPr="00842FE1">
      <w:rPr>
        <w:sz w:val="14"/>
      </w:rPr>
      <w:instrText xml:space="preserve"> FILENAME \p </w:instrText>
    </w:r>
    <w:r w:rsidRPr="00842FE1">
      <w:rPr>
        <w:sz w:val="14"/>
      </w:rPr>
      <w:fldChar w:fldCharType="separate"/>
    </w:r>
    <w:r w:rsidR="00D72BB4">
      <w:rPr>
        <w:noProof/>
        <w:sz w:val="14"/>
      </w:rPr>
      <w:t>VYGOTSKY:Junior English:Lesson 1 - Character Web.docx</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EB5" w:rsidRDefault="00073EB5">
      <w:r>
        <w:separator/>
      </w:r>
    </w:p>
  </w:footnote>
  <w:footnote w:type="continuationSeparator" w:id="0">
    <w:p w:rsidR="00073EB5" w:rsidRDefault="00073E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8EAFB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D200CE"/>
    <w:multiLevelType w:val="hybridMultilevel"/>
    <w:tmpl w:val="D26291A0"/>
    <w:lvl w:ilvl="0" w:tplc="14090001">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373479A"/>
    <w:multiLevelType w:val="hybridMultilevel"/>
    <w:tmpl w:val="DF3ED67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A0525"/>
    <w:rsid w:val="0002591B"/>
    <w:rsid w:val="00073EB5"/>
    <w:rsid w:val="000A0525"/>
    <w:rsid w:val="00104DCB"/>
    <w:rsid w:val="00117557"/>
    <w:rsid w:val="00121783"/>
    <w:rsid w:val="001D32C4"/>
    <w:rsid w:val="001D5B5D"/>
    <w:rsid w:val="001E2970"/>
    <w:rsid w:val="001E3A77"/>
    <w:rsid w:val="002F58C6"/>
    <w:rsid w:val="00315FA5"/>
    <w:rsid w:val="00326773"/>
    <w:rsid w:val="0039079E"/>
    <w:rsid w:val="003B27DB"/>
    <w:rsid w:val="0041163B"/>
    <w:rsid w:val="00421B9C"/>
    <w:rsid w:val="00422D11"/>
    <w:rsid w:val="00425AAC"/>
    <w:rsid w:val="00470C5A"/>
    <w:rsid w:val="004743F3"/>
    <w:rsid w:val="0049758E"/>
    <w:rsid w:val="004975EB"/>
    <w:rsid w:val="004A2676"/>
    <w:rsid w:val="004D76E0"/>
    <w:rsid w:val="00555788"/>
    <w:rsid w:val="005D2927"/>
    <w:rsid w:val="00635F26"/>
    <w:rsid w:val="006A17B6"/>
    <w:rsid w:val="006B03AF"/>
    <w:rsid w:val="006F22FA"/>
    <w:rsid w:val="00761765"/>
    <w:rsid w:val="00773C93"/>
    <w:rsid w:val="00791C72"/>
    <w:rsid w:val="007F6FAE"/>
    <w:rsid w:val="00802B35"/>
    <w:rsid w:val="00806AF5"/>
    <w:rsid w:val="00836954"/>
    <w:rsid w:val="00842609"/>
    <w:rsid w:val="00842FE1"/>
    <w:rsid w:val="008A08C5"/>
    <w:rsid w:val="008F4EAB"/>
    <w:rsid w:val="00931681"/>
    <w:rsid w:val="00943D2E"/>
    <w:rsid w:val="009C4D34"/>
    <w:rsid w:val="00A83562"/>
    <w:rsid w:val="00AA7D47"/>
    <w:rsid w:val="00BD37E5"/>
    <w:rsid w:val="00BD4E6C"/>
    <w:rsid w:val="00C00106"/>
    <w:rsid w:val="00C708CF"/>
    <w:rsid w:val="00C77FE0"/>
    <w:rsid w:val="00C8114D"/>
    <w:rsid w:val="00D039B5"/>
    <w:rsid w:val="00D579EF"/>
    <w:rsid w:val="00D72BB4"/>
    <w:rsid w:val="00D7363F"/>
    <w:rsid w:val="00D81A18"/>
    <w:rsid w:val="00DA7D67"/>
    <w:rsid w:val="00DD26E0"/>
    <w:rsid w:val="00E17DC7"/>
    <w:rsid w:val="00E26EFE"/>
    <w:rsid w:val="00E817E5"/>
    <w:rsid w:val="00EB0146"/>
    <w:rsid w:val="00ED170D"/>
    <w:rsid w:val="00ED5DBE"/>
    <w:rsid w:val="00F17596"/>
    <w:rsid w:val="00F70D32"/>
    <w:rsid w:val="00FB292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6EFE"/>
    <w:rPr>
      <w:sz w:val="24"/>
      <w:szCs w:val="24"/>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05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5AAC"/>
    <w:pPr>
      <w:tabs>
        <w:tab w:val="center" w:pos="4320"/>
        <w:tab w:val="right" w:pos="8640"/>
      </w:tabs>
    </w:pPr>
  </w:style>
  <w:style w:type="paragraph" w:styleId="Footer">
    <w:name w:val="footer"/>
    <w:basedOn w:val="Normal"/>
    <w:rsid w:val="00425AAC"/>
    <w:pPr>
      <w:tabs>
        <w:tab w:val="center" w:pos="4320"/>
        <w:tab w:val="right" w:pos="8640"/>
      </w:tabs>
    </w:pPr>
  </w:style>
  <w:style w:type="paragraph" w:styleId="BalloonText">
    <w:name w:val="Balloon Text"/>
    <w:basedOn w:val="Normal"/>
    <w:semiHidden/>
    <w:rsid w:val="00425AAC"/>
    <w:rPr>
      <w:rFonts w:ascii="Tahoma" w:hAnsi="Tahoma" w:cs="Tahoma"/>
      <w:sz w:val="16"/>
      <w:szCs w:val="16"/>
    </w:rPr>
  </w:style>
  <w:style w:type="paragraph" w:styleId="ListParagraph">
    <w:name w:val="List Paragraph"/>
    <w:basedOn w:val="Normal"/>
    <w:uiPriority w:val="72"/>
    <w:rsid w:val="00315FA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A05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5AAC"/>
    <w:pPr>
      <w:tabs>
        <w:tab w:val="center" w:pos="4320"/>
        <w:tab w:val="right" w:pos="8640"/>
      </w:tabs>
    </w:pPr>
  </w:style>
  <w:style w:type="paragraph" w:styleId="Footer">
    <w:name w:val="footer"/>
    <w:basedOn w:val="Normal"/>
    <w:rsid w:val="00425AAC"/>
    <w:pPr>
      <w:tabs>
        <w:tab w:val="center" w:pos="4320"/>
        <w:tab w:val="right" w:pos="8640"/>
      </w:tabs>
    </w:pPr>
  </w:style>
  <w:style w:type="paragraph" w:styleId="BalloonText">
    <w:name w:val="Balloon Text"/>
    <w:basedOn w:val="Normal"/>
    <w:semiHidden/>
    <w:rsid w:val="00425A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901</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LESSON PLAN</vt:lpstr>
    </vt:vector>
  </TitlesOfParts>
  <Company>DCE</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imb</dc:creator>
  <cp:keywords/>
  <cp:lastModifiedBy>Erica Newlands</cp:lastModifiedBy>
  <cp:revision>7</cp:revision>
  <cp:lastPrinted>2013-05-01T22:56:00Z</cp:lastPrinted>
  <dcterms:created xsi:type="dcterms:W3CDTF">2013-05-01T22:55:00Z</dcterms:created>
  <dcterms:modified xsi:type="dcterms:W3CDTF">2013-05-02T11:56:00Z</dcterms:modified>
</cp:coreProperties>
</file>