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621"/>
        <w:gridCol w:w="4621"/>
      </w:tblGrid>
      <w:tr w:rsidR="004935E8" w:rsidRPr="004935E8" w:rsidTr="004935E8">
        <w:tc>
          <w:tcPr>
            <w:tcW w:w="4621" w:type="dxa"/>
          </w:tcPr>
          <w:p w:rsidR="004935E8" w:rsidRPr="004935E8" w:rsidRDefault="004935E8">
            <w:pPr>
              <w:rPr>
                <w:rFonts w:ascii="Times New Roman" w:hAnsi="Times New Roman" w:cs="Times New Roman"/>
                <w:b/>
                <w:sz w:val="24"/>
                <w:szCs w:val="24"/>
              </w:rPr>
            </w:pPr>
            <w:r>
              <w:rPr>
                <w:rFonts w:ascii="Times New Roman" w:hAnsi="Times New Roman" w:cs="Times New Roman"/>
                <w:b/>
                <w:sz w:val="24"/>
                <w:szCs w:val="24"/>
              </w:rPr>
              <w:t xml:space="preserve">Character </w:t>
            </w:r>
          </w:p>
        </w:tc>
        <w:tc>
          <w:tcPr>
            <w:tcW w:w="4621" w:type="dxa"/>
          </w:tcPr>
          <w:p w:rsidR="004935E8" w:rsidRPr="004935E8" w:rsidRDefault="004935E8">
            <w:pPr>
              <w:rPr>
                <w:rFonts w:ascii="Times New Roman" w:hAnsi="Times New Roman" w:cs="Times New Roman"/>
                <w:sz w:val="24"/>
                <w:szCs w:val="24"/>
              </w:rPr>
            </w:pPr>
            <w:r>
              <w:rPr>
                <w:rFonts w:ascii="Times New Roman" w:hAnsi="Times New Roman" w:cs="Times New Roman"/>
                <w:b/>
                <w:sz w:val="24"/>
                <w:szCs w:val="24"/>
              </w:rPr>
              <w:t xml:space="preserve">Relationship </w:t>
            </w: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Raphael</w:t>
            </w:r>
          </w:p>
          <w:p w:rsidR="00203760" w:rsidRDefault="00203760">
            <w:pPr>
              <w:rPr>
                <w:rFonts w:ascii="Times New Roman" w:hAnsi="Times New Roman" w:cs="Times New Roman"/>
                <w:sz w:val="24"/>
                <w:szCs w:val="24"/>
              </w:rPr>
            </w:pPr>
          </w:p>
          <w:p w:rsidR="00203760" w:rsidRDefault="00203760">
            <w:pPr>
              <w:rPr>
                <w:rFonts w:ascii="Times New Roman" w:hAnsi="Times New Roman" w:cs="Times New Roman"/>
                <w:sz w:val="24"/>
                <w:szCs w:val="24"/>
              </w:rPr>
            </w:pPr>
          </w:p>
          <w:p w:rsidR="00203760" w:rsidRDefault="00203760">
            <w:pPr>
              <w:rPr>
                <w:rFonts w:ascii="Times New Roman" w:hAnsi="Times New Roman" w:cs="Times New Roman"/>
                <w:sz w:val="24"/>
                <w:szCs w:val="24"/>
              </w:rPr>
            </w:pPr>
          </w:p>
          <w:p w:rsidR="00203760" w:rsidRDefault="00203760">
            <w:pPr>
              <w:rPr>
                <w:rFonts w:ascii="Times New Roman" w:hAnsi="Times New Roman" w:cs="Times New Roman"/>
                <w:sz w:val="24"/>
                <w:szCs w:val="24"/>
              </w:rPr>
            </w:pPr>
          </w:p>
          <w:p w:rsidR="00203760" w:rsidRPr="004935E8" w:rsidRDefault="00203760">
            <w:pPr>
              <w:rPr>
                <w:rFonts w:ascii="Times New Roman" w:hAnsi="Times New Roman" w:cs="Times New Roman"/>
                <w:sz w:val="24"/>
                <w:szCs w:val="24"/>
              </w:rPr>
            </w:pPr>
          </w:p>
        </w:tc>
        <w:tc>
          <w:tcPr>
            <w:tcW w:w="4621" w:type="dxa"/>
          </w:tcPr>
          <w:p w:rsidR="004935E8" w:rsidRDefault="00203760">
            <w:pPr>
              <w:rPr>
                <w:rFonts w:ascii="Times New Roman" w:hAnsi="Times New Roman" w:cs="Times New Roman"/>
                <w:sz w:val="24"/>
                <w:szCs w:val="24"/>
              </w:rPr>
            </w:pPr>
            <w:r>
              <w:rPr>
                <w:rFonts w:ascii="Times New Roman" w:hAnsi="Times New Roman" w:cs="Times New Roman"/>
                <w:sz w:val="24"/>
                <w:szCs w:val="24"/>
              </w:rPr>
              <w:t xml:space="preserve">Dumpsite Boy. Best friends with Gardo. Finds the bag in the trash – central character. </w:t>
            </w:r>
          </w:p>
          <w:p w:rsidR="006B4A7C" w:rsidRPr="00203760" w:rsidRDefault="006B4A7C">
            <w:pPr>
              <w:rPr>
                <w:rFonts w:ascii="Times New Roman" w:hAnsi="Times New Roman" w:cs="Times New Roman"/>
                <w:sz w:val="24"/>
                <w:szCs w:val="24"/>
              </w:rPr>
            </w:pPr>
            <w:r>
              <w:rPr>
                <w:rFonts w:ascii="Times New Roman" w:hAnsi="Times New Roman" w:cs="Times New Roman"/>
                <w:sz w:val="24"/>
                <w:szCs w:val="24"/>
              </w:rPr>
              <w:t>Aged 14.</w:t>
            </w: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Gardo</w:t>
            </w:r>
          </w:p>
        </w:tc>
        <w:tc>
          <w:tcPr>
            <w:tcW w:w="4621" w:type="dxa"/>
          </w:tcPr>
          <w:p w:rsidR="004935E8" w:rsidRDefault="00203760">
            <w:pPr>
              <w:rPr>
                <w:rFonts w:ascii="Times New Roman" w:hAnsi="Times New Roman" w:cs="Times New Roman"/>
                <w:sz w:val="24"/>
                <w:szCs w:val="24"/>
              </w:rPr>
            </w:pPr>
            <w:r>
              <w:rPr>
                <w:rFonts w:ascii="Times New Roman" w:hAnsi="Times New Roman" w:cs="Times New Roman"/>
                <w:sz w:val="24"/>
                <w:szCs w:val="24"/>
              </w:rPr>
              <w:t xml:space="preserve">Best friends of Raphael – referred to as a brother. </w:t>
            </w:r>
          </w:p>
          <w:p w:rsidR="006B4A7C" w:rsidRPr="00203760" w:rsidRDefault="006B4A7C">
            <w:pPr>
              <w:rPr>
                <w:rFonts w:ascii="Times New Roman" w:hAnsi="Times New Roman" w:cs="Times New Roman"/>
                <w:sz w:val="24"/>
                <w:szCs w:val="24"/>
              </w:rPr>
            </w:pPr>
            <w:r>
              <w:rPr>
                <w:rFonts w:ascii="Times New Roman" w:hAnsi="Times New Roman" w:cs="Times New Roman"/>
                <w:sz w:val="24"/>
                <w:szCs w:val="24"/>
              </w:rPr>
              <w:t>Aged 14</w:t>
            </w:r>
          </w:p>
        </w:tc>
      </w:tr>
      <w:tr w:rsidR="00203760" w:rsidRPr="004935E8" w:rsidTr="004935E8">
        <w:tc>
          <w:tcPr>
            <w:tcW w:w="4621" w:type="dxa"/>
          </w:tcPr>
          <w:p w:rsidR="00203760" w:rsidRDefault="00203760">
            <w:pPr>
              <w:rPr>
                <w:rFonts w:ascii="Times New Roman" w:hAnsi="Times New Roman" w:cs="Times New Roman"/>
                <w:sz w:val="24"/>
                <w:szCs w:val="24"/>
              </w:rPr>
            </w:pPr>
            <w:r>
              <w:rPr>
                <w:rFonts w:ascii="Times New Roman" w:hAnsi="Times New Roman" w:cs="Times New Roman"/>
                <w:sz w:val="24"/>
                <w:szCs w:val="24"/>
              </w:rPr>
              <w:t>Gardo’s Uncle</w:t>
            </w:r>
          </w:p>
        </w:tc>
        <w:tc>
          <w:tcPr>
            <w:tcW w:w="4621" w:type="dxa"/>
          </w:tcPr>
          <w:p w:rsidR="00203760" w:rsidRDefault="00203760">
            <w:pPr>
              <w:rPr>
                <w:rFonts w:ascii="Times New Roman" w:hAnsi="Times New Roman" w:cs="Times New Roman"/>
                <w:sz w:val="24"/>
                <w:szCs w:val="24"/>
              </w:rPr>
            </w:pPr>
            <w:r>
              <w:rPr>
                <w:rFonts w:ascii="Times New Roman" w:hAnsi="Times New Roman" w:cs="Times New Roman"/>
                <w:sz w:val="24"/>
                <w:szCs w:val="24"/>
              </w:rPr>
              <w:t xml:space="preserve">Gardo’s family who he lives with and his caregiver.  </w:t>
            </w:r>
          </w:p>
          <w:p w:rsidR="006B4A7C" w:rsidRDefault="006B4A7C">
            <w:pPr>
              <w:rPr>
                <w:rFonts w:ascii="Times New Roman" w:hAnsi="Times New Roman" w:cs="Times New Roman"/>
                <w:sz w:val="24"/>
                <w:szCs w:val="24"/>
              </w:rPr>
            </w:pP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Jun-Jun (Rat)</w:t>
            </w:r>
          </w:p>
        </w:tc>
        <w:tc>
          <w:tcPr>
            <w:tcW w:w="4621" w:type="dxa"/>
          </w:tcPr>
          <w:p w:rsidR="004935E8" w:rsidRDefault="00203760">
            <w:pPr>
              <w:rPr>
                <w:rFonts w:ascii="Times New Roman" w:hAnsi="Times New Roman" w:cs="Times New Roman"/>
                <w:sz w:val="24"/>
                <w:szCs w:val="24"/>
              </w:rPr>
            </w:pPr>
            <w:r>
              <w:rPr>
                <w:rFonts w:ascii="Times New Roman" w:hAnsi="Times New Roman" w:cs="Times New Roman"/>
                <w:sz w:val="24"/>
                <w:szCs w:val="24"/>
              </w:rPr>
              <w:t xml:space="preserve">Becomes close to both Raphael and Gardo throughout the course of the book. He is presented as been weak and helpless but is instrumental in enabling the boys to succeed in their mission. </w:t>
            </w:r>
          </w:p>
          <w:p w:rsidR="006B4A7C" w:rsidRPr="00203760" w:rsidRDefault="006B4A7C">
            <w:pPr>
              <w:rPr>
                <w:rFonts w:ascii="Times New Roman" w:hAnsi="Times New Roman" w:cs="Times New Roman"/>
                <w:sz w:val="24"/>
                <w:szCs w:val="24"/>
              </w:rPr>
            </w:pPr>
            <w:r>
              <w:rPr>
                <w:rFonts w:ascii="Times New Roman" w:hAnsi="Times New Roman" w:cs="Times New Roman"/>
                <w:sz w:val="24"/>
                <w:szCs w:val="24"/>
              </w:rPr>
              <w:t xml:space="preserve">Four years younger than Raphael and Gardo –aged approximately 10. </w:t>
            </w: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Aunt</w:t>
            </w:r>
            <w:r w:rsidR="00203760">
              <w:rPr>
                <w:rFonts w:ascii="Times New Roman" w:hAnsi="Times New Roman" w:cs="Times New Roman"/>
                <w:sz w:val="24"/>
                <w:szCs w:val="24"/>
              </w:rPr>
              <w:t>ie</w:t>
            </w:r>
          </w:p>
        </w:tc>
        <w:tc>
          <w:tcPr>
            <w:tcW w:w="4621" w:type="dxa"/>
          </w:tcPr>
          <w:p w:rsidR="004935E8" w:rsidRPr="00203760" w:rsidRDefault="00203760">
            <w:pPr>
              <w:rPr>
                <w:rFonts w:ascii="Times New Roman" w:hAnsi="Times New Roman" w:cs="Times New Roman"/>
                <w:sz w:val="24"/>
                <w:szCs w:val="24"/>
              </w:rPr>
            </w:pPr>
            <w:r>
              <w:rPr>
                <w:rFonts w:ascii="Times New Roman" w:hAnsi="Times New Roman" w:cs="Times New Roman"/>
                <w:sz w:val="24"/>
                <w:szCs w:val="24"/>
              </w:rPr>
              <w:t xml:space="preserve">Raphael’s main caregiver.  </w:t>
            </w: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Cousin(s)</w:t>
            </w:r>
            <w:r w:rsidR="006B4A7C">
              <w:rPr>
                <w:rFonts w:ascii="Times New Roman" w:hAnsi="Times New Roman" w:cs="Times New Roman"/>
                <w:sz w:val="24"/>
                <w:szCs w:val="24"/>
              </w:rPr>
              <w:t xml:space="preserve"> and Half-sister. </w:t>
            </w:r>
          </w:p>
        </w:tc>
        <w:tc>
          <w:tcPr>
            <w:tcW w:w="4621" w:type="dxa"/>
          </w:tcPr>
          <w:p w:rsidR="004935E8" w:rsidRPr="00203760" w:rsidRDefault="00203760">
            <w:pPr>
              <w:rPr>
                <w:rFonts w:ascii="Times New Roman" w:hAnsi="Times New Roman" w:cs="Times New Roman"/>
                <w:sz w:val="24"/>
                <w:szCs w:val="24"/>
              </w:rPr>
            </w:pPr>
            <w:r>
              <w:rPr>
                <w:rFonts w:ascii="Times New Roman" w:hAnsi="Times New Roman" w:cs="Times New Roman"/>
                <w:sz w:val="24"/>
                <w:szCs w:val="24"/>
              </w:rPr>
              <w:t>Raphael’s other family who live with him in Behala</w:t>
            </w: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José Angelico</w:t>
            </w:r>
          </w:p>
        </w:tc>
        <w:tc>
          <w:tcPr>
            <w:tcW w:w="4621" w:type="dxa"/>
          </w:tcPr>
          <w:p w:rsidR="004935E8" w:rsidRDefault="006B4A7C">
            <w:pPr>
              <w:rPr>
                <w:rFonts w:ascii="Times New Roman" w:hAnsi="Times New Roman" w:cs="Times New Roman"/>
                <w:sz w:val="24"/>
                <w:szCs w:val="24"/>
              </w:rPr>
            </w:pPr>
            <w:r>
              <w:rPr>
                <w:rFonts w:ascii="Times New Roman" w:hAnsi="Times New Roman" w:cs="Times New Roman"/>
                <w:sz w:val="24"/>
                <w:szCs w:val="24"/>
              </w:rPr>
              <w:t xml:space="preserve">The man whose wallet Raphael found in trash at Behala. </w:t>
            </w:r>
          </w:p>
          <w:p w:rsidR="006B4A7C" w:rsidRPr="006B4A7C" w:rsidRDefault="006B4A7C">
            <w:pPr>
              <w:rPr>
                <w:rFonts w:ascii="Times New Roman" w:hAnsi="Times New Roman" w:cs="Times New Roman"/>
                <w:sz w:val="24"/>
                <w:szCs w:val="24"/>
              </w:rPr>
            </w:pPr>
            <w:r>
              <w:rPr>
                <w:rFonts w:ascii="Times New Roman" w:hAnsi="Times New Roman" w:cs="Times New Roman"/>
                <w:sz w:val="24"/>
                <w:szCs w:val="24"/>
              </w:rPr>
              <w:t xml:space="preserve">Vice President Regis Zapanta’s houseboy. </w:t>
            </w: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Maria Angelico</w:t>
            </w:r>
          </w:p>
        </w:tc>
        <w:tc>
          <w:tcPr>
            <w:tcW w:w="4621" w:type="dxa"/>
          </w:tcPr>
          <w:p w:rsidR="004935E8" w:rsidRDefault="006B4A7C">
            <w:pPr>
              <w:rPr>
                <w:rFonts w:ascii="Times New Roman" w:hAnsi="Times New Roman" w:cs="Times New Roman"/>
                <w:b/>
                <w:sz w:val="24"/>
                <w:szCs w:val="24"/>
              </w:rPr>
            </w:pPr>
            <w:r>
              <w:rPr>
                <w:rFonts w:ascii="Times New Roman" w:hAnsi="Times New Roman" w:cs="Times New Roman"/>
                <w:sz w:val="24"/>
                <w:szCs w:val="24"/>
              </w:rPr>
              <w:t>José’s wife – deceased.</w:t>
            </w:r>
          </w:p>
        </w:tc>
      </w:tr>
      <w:tr w:rsidR="004935E8" w:rsidRPr="004935E8" w:rsidTr="004935E8">
        <w:tc>
          <w:tcPr>
            <w:tcW w:w="4621" w:type="dxa"/>
          </w:tcPr>
          <w:p w:rsidR="004935E8" w:rsidRDefault="004935E8">
            <w:pPr>
              <w:rPr>
                <w:rFonts w:ascii="Times New Roman" w:hAnsi="Times New Roman" w:cs="Times New Roman"/>
                <w:sz w:val="24"/>
                <w:szCs w:val="24"/>
              </w:rPr>
            </w:pPr>
            <w:r>
              <w:rPr>
                <w:rFonts w:ascii="Times New Roman" w:hAnsi="Times New Roman" w:cs="Times New Roman"/>
                <w:sz w:val="24"/>
                <w:szCs w:val="24"/>
              </w:rPr>
              <w:t>Pia Dante Angelico</w:t>
            </w:r>
          </w:p>
        </w:tc>
        <w:tc>
          <w:tcPr>
            <w:tcW w:w="4621" w:type="dxa"/>
          </w:tcPr>
          <w:p w:rsidR="004935E8" w:rsidRDefault="006B4A7C">
            <w:pPr>
              <w:rPr>
                <w:rFonts w:ascii="Times New Roman" w:hAnsi="Times New Roman" w:cs="Times New Roman"/>
                <w:b/>
                <w:sz w:val="24"/>
                <w:szCs w:val="24"/>
              </w:rPr>
            </w:pPr>
            <w:r>
              <w:rPr>
                <w:rFonts w:ascii="Times New Roman" w:hAnsi="Times New Roman" w:cs="Times New Roman"/>
                <w:sz w:val="24"/>
                <w:szCs w:val="24"/>
              </w:rPr>
              <w:t>José’s daughter. Lifelong friend of Gardo, Raphael and Jun-Jun.</w:t>
            </w:r>
          </w:p>
        </w:tc>
      </w:tr>
      <w:tr w:rsidR="004935E8" w:rsidRPr="004935E8" w:rsidTr="004935E8">
        <w:tc>
          <w:tcPr>
            <w:tcW w:w="4621" w:type="dxa"/>
          </w:tcPr>
          <w:p w:rsidR="004935E8" w:rsidRDefault="00847C80">
            <w:pPr>
              <w:rPr>
                <w:rFonts w:ascii="Times New Roman" w:hAnsi="Times New Roman" w:cs="Times New Roman"/>
                <w:sz w:val="24"/>
                <w:szCs w:val="24"/>
              </w:rPr>
            </w:pPr>
            <w:r>
              <w:rPr>
                <w:rFonts w:ascii="Times New Roman" w:hAnsi="Times New Roman" w:cs="Times New Roman"/>
                <w:sz w:val="24"/>
                <w:szCs w:val="24"/>
              </w:rPr>
              <w:t xml:space="preserve">Eladio “Joe” Angelico </w:t>
            </w:r>
          </w:p>
        </w:tc>
        <w:tc>
          <w:tcPr>
            <w:tcW w:w="4621" w:type="dxa"/>
          </w:tcPr>
          <w:p w:rsidR="004935E8" w:rsidRDefault="00847C80">
            <w:pPr>
              <w:rPr>
                <w:rFonts w:ascii="Times New Roman" w:hAnsi="Times New Roman" w:cs="Times New Roman"/>
                <w:b/>
                <w:sz w:val="24"/>
                <w:szCs w:val="24"/>
              </w:rPr>
            </w:pPr>
            <w:r>
              <w:rPr>
                <w:rFonts w:ascii="Times New Roman" w:hAnsi="Times New Roman" w:cs="Times New Roman"/>
                <w:sz w:val="24"/>
                <w:szCs w:val="24"/>
              </w:rPr>
              <w:t xml:space="preserve">José’s son. Deceased. </w:t>
            </w: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Dante Jerome </w:t>
            </w:r>
          </w:p>
        </w:tc>
        <w:tc>
          <w:tcPr>
            <w:tcW w:w="4621" w:type="dxa"/>
          </w:tcPr>
          <w:p w:rsidR="00847C80" w:rsidRDefault="00847C80" w:rsidP="004266DD">
            <w:pPr>
              <w:rPr>
                <w:rFonts w:ascii="Times New Roman" w:hAnsi="Times New Roman" w:cs="Times New Roman"/>
                <w:b/>
                <w:sz w:val="24"/>
                <w:szCs w:val="24"/>
              </w:rPr>
            </w:pPr>
            <w:r>
              <w:rPr>
                <w:rFonts w:ascii="Times New Roman" w:hAnsi="Times New Roman" w:cs="Times New Roman"/>
                <w:sz w:val="24"/>
                <w:szCs w:val="24"/>
              </w:rPr>
              <w:t>José’s father, Gabriel Olindriz’s son.</w:t>
            </w: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Gabriel Olondriz</w:t>
            </w:r>
          </w:p>
        </w:tc>
        <w:tc>
          <w:tcPr>
            <w:tcW w:w="4621" w:type="dxa"/>
          </w:tcPr>
          <w:p w:rsidR="00847C80" w:rsidRPr="006B4A7C"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José’s grandfather. Imprisoned for life for revealing that Vice President Regis Zapanta defrauded a lot of money. </w:t>
            </w: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Father Julliard </w:t>
            </w:r>
          </w:p>
        </w:tc>
        <w:tc>
          <w:tcPr>
            <w:tcW w:w="4621" w:type="dxa"/>
          </w:tcPr>
          <w:p w:rsidR="00847C80" w:rsidRPr="006B4A7C"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Head of the Mission School at Behala. </w:t>
            </w:r>
          </w:p>
        </w:tc>
      </w:tr>
      <w:tr w:rsidR="00847C80" w:rsidRPr="004935E8" w:rsidTr="004935E8">
        <w:tc>
          <w:tcPr>
            <w:tcW w:w="4621" w:type="dxa"/>
          </w:tcPr>
          <w:p w:rsidR="00847C80" w:rsidRPr="006B4A7C" w:rsidRDefault="00847C80" w:rsidP="004266DD">
            <w:pPr>
              <w:pStyle w:val="NormalWeb"/>
              <w:spacing w:before="0" w:beforeAutospacing="0" w:after="0" w:afterAutospacing="0"/>
            </w:pPr>
            <w:r w:rsidRPr="006B4A7C">
              <w:rPr>
                <w:szCs w:val="22"/>
              </w:rPr>
              <w:t>Pascal Aguila</w:t>
            </w:r>
          </w:p>
        </w:tc>
        <w:tc>
          <w:tcPr>
            <w:tcW w:w="4621" w:type="dxa"/>
          </w:tcPr>
          <w:p w:rsidR="00847C80" w:rsidRDefault="00847C80" w:rsidP="004266DD">
            <w:pPr>
              <w:rPr>
                <w:rFonts w:ascii="Times New Roman" w:hAnsi="Times New Roman" w:cs="Times New Roman"/>
                <w:b/>
                <w:sz w:val="24"/>
                <w:szCs w:val="24"/>
              </w:rPr>
            </w:pP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Sister Olivia</w:t>
            </w:r>
          </w:p>
        </w:tc>
        <w:tc>
          <w:tcPr>
            <w:tcW w:w="4621" w:type="dxa"/>
          </w:tcPr>
          <w:p w:rsidR="00847C80" w:rsidRPr="006B4A7C"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Assistant at the Mission School at Behala. Took Gardo to the prison to see Gabriel Olondriz. A young English woman on a gap year. </w:t>
            </w: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Mr. Oliva </w:t>
            </w:r>
          </w:p>
        </w:tc>
        <w:tc>
          <w:tcPr>
            <w:tcW w:w="4621" w:type="dxa"/>
          </w:tcPr>
          <w:p w:rsidR="00847C80" w:rsidRPr="006B4A7C"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Social welfare officer at the prison where Gabriel Olindriz is kept. </w:t>
            </w: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Station Boys </w:t>
            </w:r>
          </w:p>
        </w:tc>
        <w:tc>
          <w:tcPr>
            <w:tcW w:w="4621" w:type="dxa"/>
          </w:tcPr>
          <w:p w:rsidR="00847C80" w:rsidRPr="00750C69"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Boys who keep watch at the central station. </w:t>
            </w: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Frederico Gonz</w:t>
            </w:r>
          </w:p>
        </w:tc>
        <w:tc>
          <w:tcPr>
            <w:tcW w:w="4621" w:type="dxa"/>
          </w:tcPr>
          <w:p w:rsidR="00847C80" w:rsidRPr="00D426B4" w:rsidRDefault="00847C80" w:rsidP="004266DD">
            <w:pPr>
              <w:rPr>
                <w:rFonts w:ascii="Times New Roman" w:hAnsi="Times New Roman" w:cs="Times New Roman"/>
                <w:sz w:val="24"/>
                <w:szCs w:val="24"/>
              </w:rPr>
            </w:pPr>
            <w:r>
              <w:rPr>
                <w:rFonts w:ascii="Times New Roman" w:hAnsi="Times New Roman" w:cs="Times New Roman"/>
                <w:sz w:val="24"/>
                <w:szCs w:val="24"/>
              </w:rPr>
              <w:t>Grave memorial maker.</w:t>
            </w: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Vice President Regis Zapanta </w:t>
            </w:r>
          </w:p>
        </w:tc>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Vice President of the country they boys live in. Boss to José Angelico (who is his house boy) and Grace (who is his maid) and the Gardener. Responsible for the corruption of 30 million dollars of aid money. </w:t>
            </w:r>
          </w:p>
          <w:p w:rsidR="00847C80" w:rsidRPr="00D426B4" w:rsidRDefault="00847C80" w:rsidP="004266DD">
            <w:pPr>
              <w:rPr>
                <w:rFonts w:ascii="Times New Roman" w:hAnsi="Times New Roman" w:cs="Times New Roman"/>
                <w:sz w:val="24"/>
                <w:szCs w:val="24"/>
              </w:rPr>
            </w:pP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lastRenderedPageBreak/>
              <w:t xml:space="preserve">The President </w:t>
            </w:r>
          </w:p>
        </w:tc>
        <w:tc>
          <w:tcPr>
            <w:tcW w:w="4621" w:type="dxa"/>
          </w:tcPr>
          <w:p w:rsidR="00847C80" w:rsidRPr="00254F62" w:rsidRDefault="00847C80" w:rsidP="004266DD">
            <w:pPr>
              <w:rPr>
                <w:rFonts w:ascii="Times New Roman" w:hAnsi="Times New Roman" w:cs="Times New Roman"/>
                <w:sz w:val="24"/>
                <w:szCs w:val="24"/>
              </w:rPr>
            </w:pP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The Police </w:t>
            </w:r>
          </w:p>
        </w:tc>
        <w:tc>
          <w:tcPr>
            <w:tcW w:w="4621" w:type="dxa"/>
          </w:tcPr>
          <w:p w:rsidR="00847C80" w:rsidRPr="00254F62" w:rsidRDefault="00847C80" w:rsidP="004266DD">
            <w:pPr>
              <w:rPr>
                <w:rFonts w:ascii="Times New Roman" w:hAnsi="Times New Roman" w:cs="Times New Roman"/>
                <w:sz w:val="24"/>
                <w:szCs w:val="24"/>
              </w:rPr>
            </w:pP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Grace</w:t>
            </w:r>
          </w:p>
        </w:tc>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House maid to Vice President Regis Zapanta. Reports on her feelings about José Angelico and what he might have done. </w:t>
            </w:r>
          </w:p>
          <w:p w:rsidR="00847C80" w:rsidRPr="00254F62" w:rsidRDefault="00847C80" w:rsidP="004266DD">
            <w:pPr>
              <w:rPr>
                <w:rFonts w:ascii="Times New Roman" w:hAnsi="Times New Roman" w:cs="Times New Roman"/>
                <w:sz w:val="24"/>
                <w:szCs w:val="24"/>
              </w:rPr>
            </w:pPr>
          </w:p>
        </w:tc>
      </w:tr>
      <w:tr w:rsidR="00847C80" w:rsidRPr="004935E8" w:rsidTr="004935E8">
        <w:tc>
          <w:tcPr>
            <w:tcW w:w="4621" w:type="dxa"/>
          </w:tcPr>
          <w:p w:rsidR="00847C80" w:rsidRDefault="00847C80" w:rsidP="004266DD">
            <w:pPr>
              <w:rPr>
                <w:rFonts w:ascii="Times New Roman" w:hAnsi="Times New Roman" w:cs="Times New Roman"/>
                <w:sz w:val="24"/>
                <w:szCs w:val="24"/>
              </w:rPr>
            </w:pPr>
            <w:r>
              <w:rPr>
                <w:rFonts w:ascii="Times New Roman" w:hAnsi="Times New Roman" w:cs="Times New Roman"/>
                <w:sz w:val="24"/>
                <w:szCs w:val="24"/>
              </w:rPr>
              <w:t>Gardener</w:t>
            </w:r>
          </w:p>
        </w:tc>
        <w:tc>
          <w:tcPr>
            <w:tcW w:w="4621" w:type="dxa"/>
          </w:tcPr>
          <w:p w:rsidR="00847C80" w:rsidRPr="00254F62" w:rsidRDefault="00847C80" w:rsidP="004266DD">
            <w:pPr>
              <w:rPr>
                <w:rFonts w:ascii="Times New Roman" w:hAnsi="Times New Roman" w:cs="Times New Roman"/>
                <w:sz w:val="24"/>
                <w:szCs w:val="24"/>
              </w:rPr>
            </w:pPr>
            <w:r>
              <w:rPr>
                <w:rFonts w:ascii="Times New Roman" w:hAnsi="Times New Roman" w:cs="Times New Roman"/>
                <w:sz w:val="24"/>
                <w:szCs w:val="24"/>
              </w:rPr>
              <w:t xml:space="preserve">Gardener for Vice President Regis Zapanta for 22 years. Meets with Raphael and Jun-Jun and tells them stories about José Angelico and how he stole money from the Vice-President in a fridge. </w:t>
            </w:r>
          </w:p>
        </w:tc>
      </w:tr>
    </w:tbl>
    <w:p w:rsidR="004266DD" w:rsidRDefault="004266DD">
      <w:pPr>
        <w:sectPr w:rsidR="004266DD" w:rsidSect="00A23E1B">
          <w:headerReference w:type="default" r:id="rId6"/>
          <w:pgSz w:w="11906" w:h="16838"/>
          <w:pgMar w:top="1440" w:right="1440" w:bottom="1440" w:left="1440" w:header="708" w:footer="708" w:gutter="0"/>
          <w:cols w:space="708"/>
          <w:docGrid w:linePitch="360"/>
        </w:sectPr>
      </w:pPr>
    </w:p>
    <w:tbl>
      <w:tblPr>
        <w:tblStyle w:val="TableGrid"/>
        <w:tblpPr w:leftFromText="180" w:rightFromText="180" w:horzAnchor="page" w:tblpX="649" w:tblpY="421"/>
        <w:tblW w:w="15700" w:type="dxa"/>
        <w:tblBorders>
          <w:top w:val="double" w:sz="24" w:space="0" w:color="auto"/>
          <w:left w:val="double" w:sz="24" w:space="0" w:color="auto"/>
          <w:bottom w:val="double" w:sz="24" w:space="0" w:color="auto"/>
          <w:right w:val="double" w:sz="24" w:space="0" w:color="auto"/>
          <w:insideH w:val="double" w:sz="24" w:space="0" w:color="auto"/>
          <w:insideV w:val="double" w:sz="24" w:space="0" w:color="auto"/>
        </w:tblBorders>
        <w:tblLook w:val="04A0"/>
      </w:tblPr>
      <w:tblGrid>
        <w:gridCol w:w="2616"/>
        <w:gridCol w:w="2616"/>
        <w:gridCol w:w="2616"/>
        <w:gridCol w:w="2616"/>
        <w:gridCol w:w="2618"/>
        <w:gridCol w:w="2618"/>
      </w:tblGrid>
      <w:tr w:rsidR="004266DD" w:rsidRPr="002D246A" w:rsidTr="00625B53">
        <w:trPr>
          <w:trHeight w:val="2120"/>
        </w:trPr>
        <w:tc>
          <w:tcPr>
            <w:tcW w:w="2616" w:type="dxa"/>
          </w:tcPr>
          <w:p w:rsidR="004266DD" w:rsidRDefault="004266DD" w:rsidP="00625B53">
            <w:pPr>
              <w:jc w:val="center"/>
              <w:rPr>
                <w:rFonts w:ascii="Century Gothic" w:hAnsi="Century Gothic"/>
                <w:b/>
                <w:sz w:val="40"/>
              </w:rPr>
            </w:pPr>
            <w:bookmarkStart w:id="0" w:name="_GoBack"/>
            <w:bookmarkEnd w:id="0"/>
          </w:p>
          <w:p w:rsidR="004266DD" w:rsidRPr="002D246A" w:rsidRDefault="004266DD" w:rsidP="00625B53">
            <w:pPr>
              <w:jc w:val="center"/>
              <w:rPr>
                <w:rFonts w:ascii="Century Gothic" w:hAnsi="Century Gothic"/>
                <w:b/>
                <w:sz w:val="40"/>
              </w:rPr>
            </w:pPr>
            <w:r w:rsidRPr="002D246A">
              <w:rPr>
                <w:rFonts w:ascii="Century Gothic" w:hAnsi="Century Gothic"/>
                <w:b/>
                <w:sz w:val="40"/>
              </w:rPr>
              <w:t>Raphael</w:t>
            </w:r>
          </w:p>
        </w:tc>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Gardo</w:t>
            </w:r>
          </w:p>
        </w:tc>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Jun-Jun</w:t>
            </w:r>
          </w:p>
        </w:tc>
        <w:tc>
          <w:tcPr>
            <w:tcW w:w="2616" w:type="dxa"/>
          </w:tcPr>
          <w:p w:rsidR="004266DD" w:rsidRDefault="004266DD" w:rsidP="00625B53">
            <w:pPr>
              <w:ind w:left="720" w:hanging="720"/>
              <w:jc w:val="center"/>
              <w:rPr>
                <w:rFonts w:ascii="Century Gothic" w:hAnsi="Century Gothic"/>
                <w:b/>
                <w:sz w:val="40"/>
              </w:rPr>
            </w:pPr>
          </w:p>
          <w:p w:rsidR="004266DD" w:rsidRPr="002D246A" w:rsidRDefault="004266DD" w:rsidP="00625B53">
            <w:pPr>
              <w:ind w:left="720" w:hanging="720"/>
              <w:jc w:val="center"/>
              <w:rPr>
                <w:rFonts w:ascii="Century Gothic" w:hAnsi="Century Gothic"/>
                <w:b/>
                <w:sz w:val="40"/>
              </w:rPr>
            </w:pPr>
            <w:r w:rsidRPr="002D246A">
              <w:rPr>
                <w:rFonts w:ascii="Century Gothic" w:hAnsi="Century Gothic"/>
                <w:b/>
                <w:sz w:val="40"/>
              </w:rPr>
              <w:t>Auntie</w:t>
            </w:r>
          </w:p>
        </w:tc>
        <w:tc>
          <w:tcPr>
            <w:tcW w:w="2618"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Cousin(s)</w:t>
            </w:r>
          </w:p>
        </w:tc>
        <w:tc>
          <w:tcPr>
            <w:tcW w:w="2618" w:type="dxa"/>
          </w:tcPr>
          <w:p w:rsidR="004266DD" w:rsidRDefault="004266DD" w:rsidP="00625B53">
            <w:pPr>
              <w:ind w:left="720" w:hanging="720"/>
              <w:jc w:val="center"/>
              <w:rPr>
                <w:rFonts w:ascii="Century Gothic" w:hAnsi="Century Gothic"/>
                <w:b/>
                <w:sz w:val="40"/>
              </w:rPr>
            </w:pPr>
          </w:p>
          <w:p w:rsidR="004266DD" w:rsidRPr="002D246A" w:rsidRDefault="004266DD" w:rsidP="00625B53">
            <w:pPr>
              <w:ind w:left="720" w:hanging="720"/>
              <w:jc w:val="center"/>
              <w:rPr>
                <w:rFonts w:ascii="Century Gothic" w:hAnsi="Century Gothic"/>
                <w:b/>
                <w:sz w:val="40"/>
              </w:rPr>
            </w:pPr>
            <w:r w:rsidRPr="002D246A">
              <w:rPr>
                <w:rFonts w:ascii="Century Gothic" w:hAnsi="Century Gothic"/>
                <w:b/>
                <w:sz w:val="40"/>
              </w:rPr>
              <w:t>Half Sister</w:t>
            </w:r>
          </w:p>
        </w:tc>
      </w:tr>
      <w:tr w:rsidR="004266DD" w:rsidRPr="002D246A" w:rsidTr="00625B53">
        <w:trPr>
          <w:trHeight w:val="2002"/>
        </w:trPr>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Uncle</w:t>
            </w:r>
          </w:p>
        </w:tc>
        <w:tc>
          <w:tcPr>
            <w:tcW w:w="2616" w:type="dxa"/>
          </w:tcPr>
          <w:p w:rsidR="004266DD" w:rsidRPr="002D246A" w:rsidRDefault="004266DD" w:rsidP="00625B53">
            <w:pPr>
              <w:jc w:val="center"/>
              <w:rPr>
                <w:rFonts w:ascii="Century Gothic" w:hAnsi="Century Gothic"/>
                <w:b/>
                <w:sz w:val="40"/>
              </w:rPr>
            </w:pPr>
            <w:r w:rsidRPr="002D246A">
              <w:rPr>
                <w:rFonts w:ascii="Century Gothic" w:hAnsi="Century Gothic"/>
                <w:b/>
                <w:sz w:val="40"/>
              </w:rPr>
              <w:t>Vice-President Regis Zapanta</w:t>
            </w:r>
          </w:p>
        </w:tc>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Jos</w:t>
            </w:r>
            <w:r w:rsidRPr="002D246A">
              <w:rPr>
                <w:rFonts w:ascii="Century Gothic" w:hAnsi="Century Gothic" w:cstheme="minorHAnsi"/>
                <w:b/>
                <w:sz w:val="40"/>
              </w:rPr>
              <w:t>é</w:t>
            </w:r>
            <w:r w:rsidRPr="002D246A">
              <w:rPr>
                <w:rFonts w:ascii="Century Gothic" w:hAnsi="Century Gothic"/>
                <w:b/>
                <w:sz w:val="40"/>
              </w:rPr>
              <w:t xml:space="preserve"> Angelico</w:t>
            </w:r>
          </w:p>
        </w:tc>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Maria Angelico</w:t>
            </w:r>
          </w:p>
        </w:tc>
        <w:tc>
          <w:tcPr>
            <w:tcW w:w="2618"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Pia Dante Angelico</w:t>
            </w:r>
          </w:p>
        </w:tc>
        <w:tc>
          <w:tcPr>
            <w:tcW w:w="2618" w:type="dxa"/>
          </w:tcPr>
          <w:p w:rsidR="004266DD" w:rsidRDefault="004266DD" w:rsidP="00625B53">
            <w:pPr>
              <w:rPr>
                <w:rFonts w:ascii="Century Gothic" w:hAnsi="Century Gothic"/>
                <w:b/>
                <w:sz w:val="40"/>
              </w:rPr>
            </w:pPr>
          </w:p>
          <w:p w:rsidR="004266DD" w:rsidRPr="002D246A" w:rsidRDefault="004266DD" w:rsidP="00625B53">
            <w:pPr>
              <w:jc w:val="center"/>
              <w:rPr>
                <w:rFonts w:ascii="Century Gothic" w:hAnsi="Century Gothic"/>
                <w:b/>
                <w:sz w:val="40"/>
              </w:rPr>
            </w:pPr>
            <w:r>
              <w:rPr>
                <w:rFonts w:ascii="Century Gothic" w:hAnsi="Century Gothic"/>
                <w:b/>
                <w:sz w:val="40"/>
              </w:rPr>
              <w:t>Eladio Joe Angelico</w:t>
            </w:r>
          </w:p>
        </w:tc>
      </w:tr>
      <w:tr w:rsidR="004266DD" w:rsidRPr="002D246A" w:rsidTr="00625B53">
        <w:trPr>
          <w:trHeight w:val="2120"/>
        </w:trPr>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Mr. Frederico Gonz</w:t>
            </w:r>
          </w:p>
        </w:tc>
        <w:tc>
          <w:tcPr>
            <w:tcW w:w="2616" w:type="dxa"/>
          </w:tcPr>
          <w:p w:rsidR="004266DD" w:rsidRDefault="004266DD" w:rsidP="00625B53">
            <w:pPr>
              <w:rPr>
                <w:rFonts w:ascii="Century Gothic" w:hAnsi="Century Gothic"/>
                <w:b/>
                <w:sz w:val="40"/>
              </w:rPr>
            </w:pPr>
          </w:p>
          <w:p w:rsidR="004266DD" w:rsidRPr="00AC09A3" w:rsidRDefault="004266DD" w:rsidP="00625B53">
            <w:pPr>
              <w:jc w:val="center"/>
              <w:rPr>
                <w:rFonts w:ascii="Century Gothic" w:hAnsi="Century Gothic"/>
                <w:b/>
                <w:sz w:val="40"/>
              </w:rPr>
            </w:pPr>
            <w:r>
              <w:rPr>
                <w:rFonts w:ascii="Century Gothic" w:hAnsi="Century Gothic"/>
                <w:b/>
                <w:sz w:val="40"/>
              </w:rPr>
              <w:t>The Police</w:t>
            </w:r>
          </w:p>
        </w:tc>
        <w:tc>
          <w:tcPr>
            <w:tcW w:w="2616" w:type="dxa"/>
          </w:tcPr>
          <w:p w:rsidR="004266DD" w:rsidRDefault="004266DD" w:rsidP="00625B53">
            <w:pPr>
              <w:rPr>
                <w:rFonts w:ascii="Century Gothic" w:hAnsi="Century Gothic"/>
                <w:b/>
                <w:sz w:val="40"/>
              </w:rPr>
            </w:pPr>
          </w:p>
          <w:p w:rsidR="004266DD" w:rsidRPr="00AC09A3" w:rsidRDefault="004266DD" w:rsidP="00625B53">
            <w:pPr>
              <w:jc w:val="center"/>
              <w:rPr>
                <w:rFonts w:ascii="Century Gothic" w:hAnsi="Century Gothic"/>
                <w:b/>
                <w:sz w:val="40"/>
              </w:rPr>
            </w:pPr>
            <w:r>
              <w:rPr>
                <w:rFonts w:ascii="Century Gothic" w:hAnsi="Century Gothic"/>
                <w:b/>
                <w:sz w:val="40"/>
              </w:rPr>
              <w:t>The President</w:t>
            </w:r>
          </w:p>
        </w:tc>
        <w:tc>
          <w:tcPr>
            <w:tcW w:w="2616" w:type="dxa"/>
          </w:tcPr>
          <w:p w:rsidR="004266DD" w:rsidRPr="002D246A" w:rsidRDefault="004266DD" w:rsidP="00625B53">
            <w:pPr>
              <w:rPr>
                <w:rFonts w:ascii="Century Gothic" w:hAnsi="Century Gothic"/>
                <w:b/>
                <w:sz w:val="40"/>
              </w:rPr>
            </w:pPr>
          </w:p>
        </w:tc>
        <w:tc>
          <w:tcPr>
            <w:tcW w:w="2618" w:type="dxa"/>
          </w:tcPr>
          <w:p w:rsidR="004266DD" w:rsidRPr="002D246A" w:rsidRDefault="004266DD" w:rsidP="00625B53">
            <w:pPr>
              <w:rPr>
                <w:rFonts w:ascii="Century Gothic" w:hAnsi="Century Gothic"/>
                <w:b/>
                <w:sz w:val="40"/>
              </w:rPr>
            </w:pPr>
          </w:p>
        </w:tc>
        <w:tc>
          <w:tcPr>
            <w:tcW w:w="2618" w:type="dxa"/>
          </w:tcPr>
          <w:p w:rsidR="004266DD" w:rsidRPr="002D246A" w:rsidRDefault="004266DD" w:rsidP="00625B53">
            <w:pPr>
              <w:rPr>
                <w:rFonts w:ascii="Century Gothic" w:hAnsi="Century Gothic"/>
                <w:b/>
                <w:sz w:val="40"/>
              </w:rPr>
            </w:pPr>
          </w:p>
        </w:tc>
      </w:tr>
      <w:tr w:rsidR="004266DD" w:rsidRPr="002D246A" w:rsidTr="00625B53">
        <w:trPr>
          <w:trHeight w:val="2002"/>
        </w:trPr>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Gardener</w:t>
            </w:r>
          </w:p>
        </w:tc>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Grace</w:t>
            </w:r>
          </w:p>
        </w:tc>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Father Julliard</w:t>
            </w:r>
          </w:p>
        </w:tc>
        <w:tc>
          <w:tcPr>
            <w:tcW w:w="2616"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Sister Olivia</w:t>
            </w:r>
          </w:p>
        </w:tc>
        <w:tc>
          <w:tcPr>
            <w:tcW w:w="2618"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Mr. Oliva</w:t>
            </w:r>
          </w:p>
        </w:tc>
        <w:tc>
          <w:tcPr>
            <w:tcW w:w="2618" w:type="dxa"/>
          </w:tcPr>
          <w:p w:rsidR="004266DD" w:rsidRDefault="004266DD" w:rsidP="00625B53">
            <w:pPr>
              <w:jc w:val="center"/>
              <w:rPr>
                <w:rFonts w:ascii="Century Gothic" w:hAnsi="Century Gothic"/>
                <w:b/>
                <w:sz w:val="40"/>
              </w:rPr>
            </w:pPr>
          </w:p>
          <w:p w:rsidR="004266DD" w:rsidRPr="002D246A" w:rsidRDefault="004266DD" w:rsidP="00625B53">
            <w:pPr>
              <w:jc w:val="center"/>
              <w:rPr>
                <w:rFonts w:ascii="Century Gothic" w:hAnsi="Century Gothic"/>
                <w:b/>
                <w:sz w:val="40"/>
              </w:rPr>
            </w:pPr>
            <w:r w:rsidRPr="002D246A">
              <w:rPr>
                <w:rFonts w:ascii="Century Gothic" w:hAnsi="Century Gothic"/>
                <w:b/>
                <w:sz w:val="40"/>
              </w:rPr>
              <w:t>Marcus</w:t>
            </w:r>
          </w:p>
        </w:tc>
      </w:tr>
    </w:tbl>
    <w:p w:rsidR="00A23E1B" w:rsidRDefault="00A23E1B"/>
    <w:sectPr w:rsidR="00A23E1B" w:rsidSect="004266DD">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B53" w:rsidRDefault="00625B53" w:rsidP="004935E8">
      <w:pPr>
        <w:spacing w:after="0" w:line="240" w:lineRule="auto"/>
      </w:pPr>
      <w:r>
        <w:separator/>
      </w:r>
    </w:p>
  </w:endnote>
  <w:endnote w:type="continuationSeparator" w:id="0">
    <w:p w:rsidR="00625B53" w:rsidRDefault="00625B53" w:rsidP="004935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B53" w:rsidRDefault="00625B53" w:rsidP="004935E8">
      <w:pPr>
        <w:spacing w:after="0" w:line="240" w:lineRule="auto"/>
      </w:pPr>
      <w:r>
        <w:separator/>
      </w:r>
    </w:p>
  </w:footnote>
  <w:footnote w:type="continuationSeparator" w:id="0">
    <w:p w:rsidR="00625B53" w:rsidRDefault="00625B53" w:rsidP="004935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B53" w:rsidRPr="004935E8" w:rsidRDefault="00625B53">
    <w:pPr>
      <w:pStyle w:val="Header"/>
      <w:rPr>
        <w:rFonts w:ascii="Times New Roman" w:hAnsi="Times New Roman" w:cs="Times New Roman"/>
        <w:sz w:val="24"/>
        <w:szCs w:val="24"/>
      </w:rPr>
    </w:pPr>
    <w:r>
      <w:rPr>
        <w:rFonts w:ascii="Times New Roman" w:hAnsi="Times New Roman" w:cs="Times New Roman"/>
        <w:sz w:val="24"/>
        <w:szCs w:val="24"/>
      </w:rPr>
      <w:t xml:space="preserve">Erica Newlands            EDUS 314: </w:t>
    </w:r>
    <w:r>
      <w:rPr>
        <w:rFonts w:ascii="Times New Roman" w:hAnsi="Times New Roman" w:cs="Times New Roman"/>
        <w:i/>
        <w:sz w:val="24"/>
        <w:szCs w:val="24"/>
      </w:rPr>
      <w:t xml:space="preserve">Trash </w:t>
    </w:r>
    <w:r>
      <w:rPr>
        <w:rFonts w:ascii="Times New Roman" w:hAnsi="Times New Roman" w:cs="Times New Roman"/>
        <w:sz w:val="24"/>
        <w:szCs w:val="24"/>
      </w:rPr>
      <w:t xml:space="preserve">Unit Plan  </w:t>
    </w:r>
    <w:r>
      <w:rPr>
        <w:rFonts w:ascii="Times New Roman" w:hAnsi="Times New Roman" w:cs="Times New Roman"/>
        <w:sz w:val="24"/>
        <w:szCs w:val="24"/>
      </w:rPr>
      <w:tab/>
      <w:t xml:space="preserve">     Resource A: Web of Character Relationships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4935E8"/>
    <w:rsid w:val="001E78F9"/>
    <w:rsid w:val="00203760"/>
    <w:rsid w:val="00254F62"/>
    <w:rsid w:val="004266DD"/>
    <w:rsid w:val="004935E8"/>
    <w:rsid w:val="00625B53"/>
    <w:rsid w:val="006B4A7C"/>
    <w:rsid w:val="00750C69"/>
    <w:rsid w:val="00847C80"/>
    <w:rsid w:val="00A23E1B"/>
    <w:rsid w:val="00A31139"/>
    <w:rsid w:val="00B35D3D"/>
    <w:rsid w:val="00D426B4"/>
    <w:rsid w:val="00EB49C6"/>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E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35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5E8"/>
  </w:style>
  <w:style w:type="paragraph" w:styleId="Footer">
    <w:name w:val="footer"/>
    <w:basedOn w:val="Normal"/>
    <w:link w:val="FooterChar"/>
    <w:uiPriority w:val="99"/>
    <w:unhideWhenUsed/>
    <w:rsid w:val="004935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5E8"/>
  </w:style>
  <w:style w:type="table" w:styleId="TableGrid">
    <w:name w:val="Table Grid"/>
    <w:basedOn w:val="TableNormal"/>
    <w:uiPriority w:val="59"/>
    <w:rsid w:val="004935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6B4A7C"/>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76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Newlands</dc:creator>
  <cp:lastModifiedBy>Erica Newlands</cp:lastModifiedBy>
  <cp:revision>5</cp:revision>
  <dcterms:created xsi:type="dcterms:W3CDTF">2013-05-01T05:34:00Z</dcterms:created>
  <dcterms:modified xsi:type="dcterms:W3CDTF">2013-05-02T20:46:00Z</dcterms:modified>
</cp:coreProperties>
</file>