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117F4" w14:textId="726CA8C2" w:rsidR="00305E0E" w:rsidRPr="001B72E4" w:rsidRDefault="0034530B">
      <w:r>
        <w:rPr>
          <w:noProof/>
        </w:rPr>
        <w:drawing>
          <wp:anchor distT="0" distB="0" distL="114300" distR="114300" simplePos="0" relativeHeight="251659264" behindDoc="1" locked="0" layoutInCell="1" allowOverlap="1" wp14:anchorId="5EB740E9" wp14:editId="71BD7134">
            <wp:simplePos x="0" y="0"/>
            <wp:positionH relativeFrom="column">
              <wp:posOffset>5257308</wp:posOffset>
            </wp:positionH>
            <wp:positionV relativeFrom="paragraph">
              <wp:posOffset>-514289</wp:posOffset>
            </wp:positionV>
            <wp:extent cx="1217295" cy="1661160"/>
            <wp:effectExtent l="0" t="0" r="1905" b="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1217295" cy="1661160"/>
                    </a:xfrm>
                    <a:prstGeom prst="rect">
                      <a:avLst/>
                    </a:prstGeom>
                  </pic:spPr>
                </pic:pic>
              </a:graphicData>
            </a:graphic>
          </wp:anchor>
        </w:drawing>
      </w:r>
      <w:r w:rsidR="00635B88" w:rsidRPr="001B72E4">
        <w:rPr>
          <w:noProof/>
          <w:lang w:val="en-US"/>
        </w:rPr>
        <mc:AlternateContent>
          <mc:Choice Requires="wps">
            <w:drawing>
              <wp:anchor distT="0" distB="0" distL="114300" distR="114300" simplePos="0" relativeHeight="251654144" behindDoc="0" locked="0" layoutInCell="1" allowOverlap="1" wp14:anchorId="7225FCE5" wp14:editId="026F1BD0">
                <wp:simplePos x="0" y="0"/>
                <wp:positionH relativeFrom="column">
                  <wp:posOffset>3770630</wp:posOffset>
                </wp:positionH>
                <wp:positionV relativeFrom="paragraph">
                  <wp:posOffset>-48895</wp:posOffset>
                </wp:positionV>
                <wp:extent cx="1367625" cy="542925"/>
                <wp:effectExtent l="0" t="0" r="23495" b="2857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625" cy="542925"/>
                        </a:xfrm>
                        <a:prstGeom prst="rect">
                          <a:avLst/>
                        </a:prstGeom>
                        <a:solidFill>
                          <a:srgbClr val="00344D"/>
                        </a:solidFill>
                        <a:ln w="3175">
                          <a:solidFill>
                            <a:srgbClr val="00344D"/>
                          </a:solidFill>
                          <a:miter lim="800000"/>
                          <a:headEnd/>
                          <a:tailEnd/>
                        </a:ln>
                      </wps:spPr>
                      <wps:txbx>
                        <w:txbxContent>
                          <w:p w14:paraId="25274B67" w14:textId="77777777" w:rsidR="0053758F" w:rsidRDefault="0053758F" w:rsidP="00635B88">
                            <w:pPr>
                              <w:pStyle w:val="Byline"/>
                              <w:ind w:left="0"/>
                              <w:jc w:val="right"/>
                              <w:rPr>
                                <w:sz w:val="16"/>
                                <w:szCs w:val="16"/>
                              </w:rPr>
                            </w:pPr>
                            <w:r w:rsidRPr="00C22A0B">
                              <w:rPr>
                                <w:sz w:val="16"/>
                                <w:szCs w:val="16"/>
                              </w:rPr>
                              <w:t xml:space="preserve">School Journal </w:t>
                            </w:r>
                          </w:p>
                          <w:p w14:paraId="4CC2F08F" w14:textId="2614B094" w:rsidR="0053758F" w:rsidRPr="00C22A0B" w:rsidRDefault="0053758F" w:rsidP="00635B88">
                            <w:pPr>
                              <w:pStyle w:val="Byline"/>
                              <w:ind w:left="0"/>
                              <w:jc w:val="right"/>
                              <w:rPr>
                                <w:sz w:val="16"/>
                                <w:szCs w:val="16"/>
                              </w:rPr>
                            </w:pPr>
                            <w:r w:rsidRPr="00C22A0B">
                              <w:rPr>
                                <w:sz w:val="16"/>
                                <w:szCs w:val="16"/>
                              </w:rPr>
                              <w:t xml:space="preserve">Level </w:t>
                            </w:r>
                            <w:r>
                              <w:rPr>
                                <w:sz w:val="16"/>
                                <w:szCs w:val="16"/>
                              </w:rPr>
                              <w:t>4</w:t>
                            </w:r>
                            <w:r w:rsidRPr="00C22A0B">
                              <w:rPr>
                                <w:sz w:val="16"/>
                                <w:szCs w:val="16"/>
                              </w:rPr>
                              <w:t xml:space="preserve">, </w:t>
                            </w:r>
                            <w:r>
                              <w:rPr>
                                <w:sz w:val="16"/>
                                <w:szCs w:val="16"/>
                              </w:rPr>
                              <w:t>November</w:t>
                            </w:r>
                            <w:r w:rsidRPr="00C22A0B">
                              <w:rPr>
                                <w:sz w:val="16"/>
                                <w:szCs w:val="16"/>
                              </w:rPr>
                              <w:t xml:space="preserve"> 20</w:t>
                            </w:r>
                            <w:r>
                              <w:rPr>
                                <w:sz w:val="16"/>
                                <w:szCs w:val="16"/>
                              </w:rPr>
                              <w:t>20</w:t>
                            </w:r>
                          </w:p>
                          <w:p w14:paraId="6D9387D2" w14:textId="03919775" w:rsidR="0053758F" w:rsidRPr="00F33B15" w:rsidRDefault="0053758F" w:rsidP="00635B88">
                            <w:pPr>
                              <w:spacing w:before="0"/>
                              <w:jc w:val="right"/>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5FCE5" id="_x0000_t202" coordsize="21600,21600" o:spt="202" path="m,l,21600r21600,l21600,xe">
                <v:stroke joinstyle="miter"/>
                <v:path gradientshapeok="t" o:connecttype="rect"/>
              </v:shapetype>
              <v:shape id="Text Box 448" o:spid="_x0000_s1026" type="#_x0000_t202" style="position:absolute;margin-left:296.9pt;margin-top:-3.85pt;width:107.7pt;height:4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" fillcolor="#00344d" strokecolor="#00344d" strokeweight=".25pt">
                <v:textbox>
                  <w:txbxContent>
                    <w:p w14:paraId="25274B67" w14:textId="77777777" w:rsidR="0053758F" w:rsidRDefault="0053758F" w:rsidP="00635B88">
                      <w:pPr>
                        <w:pStyle w:val="Byline"/>
                        <w:ind w:left="0"/>
                        <w:jc w:val="right"/>
                        <w:rPr>
                          <w:sz w:val="16"/>
                          <w:szCs w:val="16"/>
                        </w:rPr>
                      </w:pPr>
                      <w:r w:rsidRPr="00C22A0B">
                        <w:rPr>
                          <w:sz w:val="16"/>
                          <w:szCs w:val="16"/>
                        </w:rPr>
                        <w:t xml:space="preserve">School Journal </w:t>
                      </w:r>
                    </w:p>
                    <w:p w14:paraId="4CC2F08F" w14:textId="2614B094" w:rsidR="0053758F" w:rsidRPr="00C22A0B" w:rsidRDefault="0053758F" w:rsidP="00635B88">
                      <w:pPr>
                        <w:pStyle w:val="Byline"/>
                        <w:ind w:left="0"/>
                        <w:jc w:val="right"/>
                        <w:rPr>
                          <w:sz w:val="16"/>
                          <w:szCs w:val="16"/>
                        </w:rPr>
                      </w:pPr>
                      <w:r w:rsidRPr="00C22A0B">
                        <w:rPr>
                          <w:sz w:val="16"/>
                          <w:szCs w:val="16"/>
                        </w:rPr>
                        <w:t xml:space="preserve">Level </w:t>
                      </w:r>
                      <w:r>
                        <w:rPr>
                          <w:sz w:val="16"/>
                          <w:szCs w:val="16"/>
                        </w:rPr>
                        <w:t>4</w:t>
                      </w:r>
                      <w:r w:rsidRPr="00C22A0B">
                        <w:rPr>
                          <w:sz w:val="16"/>
                          <w:szCs w:val="16"/>
                        </w:rPr>
                        <w:t xml:space="preserve">, </w:t>
                      </w:r>
                      <w:r>
                        <w:rPr>
                          <w:sz w:val="16"/>
                          <w:szCs w:val="16"/>
                        </w:rPr>
                        <w:t>November</w:t>
                      </w:r>
                      <w:r w:rsidRPr="00C22A0B">
                        <w:rPr>
                          <w:sz w:val="16"/>
                          <w:szCs w:val="16"/>
                        </w:rPr>
                        <w:t xml:space="preserve"> 20</w:t>
                      </w:r>
                      <w:r>
                        <w:rPr>
                          <w:sz w:val="16"/>
                          <w:szCs w:val="16"/>
                        </w:rPr>
                        <w:t>20</w:t>
                      </w:r>
                    </w:p>
                    <w:p w14:paraId="6D9387D2" w14:textId="03919775" w:rsidR="0053758F" w:rsidRPr="00F33B15" w:rsidRDefault="0053758F" w:rsidP="00635B88">
                      <w:pPr>
                        <w:spacing w:before="0"/>
                        <w:jc w:val="right"/>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8</w:t>
                      </w:r>
                    </w:p>
                  </w:txbxContent>
                </v:textbox>
              </v:shape>
            </w:pict>
          </mc:Fallback>
        </mc:AlternateContent>
      </w:r>
      <w:r w:rsidR="00D21807" w:rsidRPr="001B72E4">
        <w:rPr>
          <w:noProof/>
          <w:lang w:val="en-US"/>
        </w:rPr>
        <mc:AlternateContent>
          <mc:Choice Requires="wps">
            <w:drawing>
              <wp:anchor distT="0" distB="0" distL="114300" distR="114300" simplePos="0" relativeHeight="251656192" behindDoc="1" locked="0" layoutInCell="0" allowOverlap="1" wp14:anchorId="73F9EF06" wp14:editId="299B1FBA">
                <wp:simplePos x="0" y="0"/>
                <wp:positionH relativeFrom="column">
                  <wp:posOffset>-540385</wp:posOffset>
                </wp:positionH>
                <wp:positionV relativeFrom="paragraph">
                  <wp:posOffset>-201930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00344D"/>
                        </a:solidFill>
                        <a:ln>
                          <a:noFill/>
                        </a:ln>
                        <a:effectLst/>
                      </wps:spPr>
                      <wps:txbx>
                        <w:txbxContent>
                          <w:p w14:paraId="3EA04114" w14:textId="50A01A45" w:rsidR="0053758F" w:rsidRPr="005C654F" w:rsidRDefault="0053758F" w:rsidP="00C22A0B">
                            <w:pPr>
                              <w:pStyle w:val="Heading1"/>
                              <w:rPr>
                                <w:color w:val="000000"/>
                                <w:szCs w:val="32"/>
                              </w:rPr>
                            </w:pPr>
                            <w:r>
                              <w:rPr>
                                <w:rFonts w:eastAsia="Cambria"/>
                                <w:szCs w:val="32"/>
                                <w:lang w:val="en-GB"/>
                              </w:rPr>
                              <w:t>Dodinga</w:t>
                            </w:r>
                            <w:r w:rsidR="00303560">
                              <w:rPr>
                                <w:rFonts w:eastAsia="Cambria"/>
                                <w:szCs w:val="32"/>
                                <w:lang w:val="en-GB"/>
                              </w:rPr>
                              <w:t>, 1858</w:t>
                            </w:r>
                          </w:p>
                          <w:p w14:paraId="24ED6DF0" w14:textId="19B2F3EE" w:rsidR="0053758F" w:rsidRPr="00375603" w:rsidRDefault="0053758F" w:rsidP="00C22A0B">
                            <w:pPr>
                              <w:pStyle w:val="Byline"/>
                            </w:pPr>
                            <w:r w:rsidRPr="00375603">
                              <w:rPr>
                                <w:spacing w:val="-1"/>
                              </w:rPr>
                              <w:t>b</w:t>
                            </w:r>
                            <w:r w:rsidRPr="00375603">
                              <w:t xml:space="preserve">y </w:t>
                            </w:r>
                            <w:r>
                              <w:t>Paul Mason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9EF06" id="Rectangle 440" o:spid="_x0000_s1027" style="position:absolute;margin-left:-42.55pt;margin-top:-15.9pt;width:595.2pt;height:6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" o:allowincell="f" fillcolor="#00344d" stroked="f">
                <v:textbox>
                  <w:txbxContent>
                    <w:p w14:paraId="3EA04114" w14:textId="50A01A45" w:rsidR="0053758F" w:rsidRPr="005C654F" w:rsidRDefault="0053758F" w:rsidP="00C22A0B">
                      <w:pPr>
                        <w:pStyle w:val="Heading1"/>
                        <w:rPr>
                          <w:color w:val="000000"/>
                          <w:szCs w:val="32"/>
                        </w:rPr>
                      </w:pPr>
                      <w:r>
                        <w:rPr>
                          <w:rFonts w:eastAsia="Cambria"/>
                          <w:szCs w:val="32"/>
                          <w:lang w:val="en-GB"/>
                        </w:rPr>
                        <w:t>Dodinga</w:t>
                      </w:r>
                      <w:r w:rsidR="00303560">
                        <w:rPr>
                          <w:rFonts w:eastAsia="Cambria"/>
                          <w:szCs w:val="32"/>
                          <w:lang w:val="en-GB"/>
                        </w:rPr>
                        <w:t>, 1858</w:t>
                      </w:r>
                    </w:p>
                    <w:p w14:paraId="24ED6DF0" w14:textId="19B2F3EE" w:rsidR="0053758F" w:rsidRPr="00375603" w:rsidRDefault="0053758F" w:rsidP="00C22A0B">
                      <w:pPr>
                        <w:pStyle w:val="Byline"/>
                      </w:pPr>
                      <w:r w:rsidRPr="00375603">
                        <w:rPr>
                          <w:spacing w:val="-1"/>
                        </w:rPr>
                        <w:t>b</w:t>
                      </w:r>
                      <w:r w:rsidRPr="00375603">
                        <w:t xml:space="preserve">y </w:t>
                      </w:r>
                      <w:r>
                        <w:t>Paul Mason</w:t>
                      </w:r>
                    </w:p>
                  </w:txbxContent>
                </v:textbox>
              </v:rect>
            </w:pict>
          </mc:Fallback>
        </mc:AlternateContent>
      </w:r>
      <w:r w:rsidR="00D21807" w:rsidRPr="001B72E4">
        <w:rPr>
          <w:noProof/>
          <w:lang w:val="en-US"/>
        </w:rPr>
        <mc:AlternateContent>
          <mc:Choice Requires="wps">
            <w:drawing>
              <wp:anchor distT="0" distB="0" distL="114300" distR="114300" simplePos="0" relativeHeight="251655168" behindDoc="1" locked="0" layoutInCell="0" allowOverlap="1" wp14:anchorId="62527512" wp14:editId="35DD696A">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CA811" id="Rectangle 438" o:spid="_x0000_s1026" style="position:absolute;margin-left:-42.55pt;margin-top:-8.45pt;width:429pt;height: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" o:allowincell="f" fillcolor="#231f20" stroked="f"/>
            </w:pict>
          </mc:Fallback>
        </mc:AlternateContent>
      </w:r>
    </w:p>
    <w:p w14:paraId="3DD0C22F" w14:textId="3E8B80C5" w:rsidR="00305E0E" w:rsidRPr="001B72E4" w:rsidRDefault="00305E0E"/>
    <w:p w14:paraId="0CB6570D" w14:textId="6CC1E811" w:rsidR="009F3DD5" w:rsidRPr="001B72E4" w:rsidRDefault="009F3DD5"/>
    <w:p w14:paraId="4A363642" w14:textId="495C3BBD" w:rsidR="00EC30A4" w:rsidRPr="00CE58E9" w:rsidRDefault="00121F34" w:rsidP="00121F34">
      <w:pPr>
        <w:pStyle w:val="TSMtext"/>
        <w:ind w:left="567" w:right="2552" w:hanging="567"/>
        <w:rPr>
          <w:lang w:val="en-GB"/>
        </w:rPr>
      </w:pPr>
      <w:r w:rsidRPr="00CE58E9">
        <w:rPr>
          <w:rFonts w:ascii="Source Sans Pro" w:hAnsi="Source Sans Pro" w:cs="Source Sans Pro"/>
          <w:noProof/>
          <w:lang w:val="en-US"/>
        </w:rPr>
        <w:drawing>
          <wp:anchor distT="0" distB="0" distL="114300" distR="114300" simplePos="0" relativeHeight="251657216" behindDoc="0" locked="0" layoutInCell="1" allowOverlap="1" wp14:anchorId="2150FE3E" wp14:editId="0A21DCB4">
            <wp:simplePos x="0" y="0"/>
            <wp:positionH relativeFrom="margin">
              <wp:align>left</wp:align>
            </wp:positionH>
            <wp:positionV relativeFrom="paragraph">
              <wp:posOffset>94864</wp:posOffset>
            </wp:positionV>
            <wp:extent cx="241200" cy="241200"/>
            <wp:effectExtent l="0" t="0" r="6985" b="698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F-Icon.eps"/>
                    <pic:cNvPicPr/>
                  </pic:nvPicPr>
                  <pic:blipFill>
                    <a:blip r:embed="rId10"/>
                    <a:stretch>
                      <a:fillRect/>
                    </a:stretch>
                  </pic:blipFill>
                  <pic:spPr>
                    <a:xfrm>
                      <a:off x="0" y="0"/>
                      <a:ext cx="241200" cy="241200"/>
                    </a:xfrm>
                    <a:prstGeom prst="rect">
                      <a:avLst/>
                    </a:prstGeom>
                  </pic:spPr>
                </pic:pic>
              </a:graphicData>
            </a:graphic>
            <wp14:sizeRelH relativeFrom="margin">
              <wp14:pctWidth>0</wp14:pctWidth>
            </wp14:sizeRelH>
            <wp14:sizeRelV relativeFrom="margin">
              <wp14:pctHeight>0</wp14:pctHeight>
            </wp14:sizeRelV>
          </wp:anchor>
        </w:drawing>
      </w:r>
      <w:r w:rsidR="00EC30A4" w:rsidRPr="00CE58E9">
        <w:rPr>
          <w:iCs/>
          <w:lang w:val="en-GB"/>
        </w:rPr>
        <w:t>The</w:t>
      </w:r>
      <w:r w:rsidR="00EC30A4" w:rsidRPr="00CE58E9">
        <w:rPr>
          <w:i/>
          <w:iCs/>
          <w:lang w:val="en-GB"/>
        </w:rPr>
        <w:t xml:space="preserve"> </w:t>
      </w:r>
      <w:hyperlink r:id="rId11" w:history="1">
        <w:r w:rsidR="00EC30A4" w:rsidRPr="006C63C1">
          <w:rPr>
            <w:rStyle w:val="Hyperlink"/>
            <w:iCs/>
            <w:lang w:val="en-GB"/>
          </w:rPr>
          <w:t>Learning Progression Frameworks</w:t>
        </w:r>
      </w:hyperlink>
      <w:r w:rsidR="00EC30A4" w:rsidRPr="00CE58E9">
        <w:rPr>
          <w:lang w:val="en-GB"/>
        </w:rPr>
        <w:t xml:space="preserve"> describe significant signposts in reading and writing as students develop and apply their literacy knowledge and skills with increasing expertise from school entry to the end of </w:t>
      </w:r>
      <w:r w:rsidR="00EC30A4" w:rsidRPr="00CE58E9">
        <w:t>year</w:t>
      </w:r>
      <w:r w:rsidR="00EC30A4" w:rsidRPr="00CE58E9">
        <w:rPr>
          <w:lang w:val="en-GB"/>
        </w:rPr>
        <w:t xml:space="preserve"> 10.</w:t>
      </w:r>
      <w:r w:rsidR="0034530B" w:rsidRPr="0034530B">
        <w:rPr>
          <w:noProof/>
        </w:rPr>
        <w:t xml:space="preserve"> </w:t>
      </w:r>
    </w:p>
    <w:p w14:paraId="1CCC6615" w14:textId="77777777" w:rsidR="004B4BB9" w:rsidRPr="00F921CF" w:rsidRDefault="004B4BB9" w:rsidP="0013585F">
      <w:pPr>
        <w:pStyle w:val="Heading2"/>
      </w:pPr>
      <w:r w:rsidRPr="0013585F">
        <w:t>Overview</w:t>
      </w:r>
    </w:p>
    <w:p w14:paraId="44247E14" w14:textId="706FACE6" w:rsidR="00AA70DE" w:rsidRPr="00EE42F7" w:rsidRDefault="00AA70DE" w:rsidP="00AA70DE">
      <w:pPr>
        <w:spacing w:after="120"/>
        <w:rPr>
          <w:rFonts w:ascii="Arial" w:hAnsi="Arial"/>
          <w:bCs/>
          <w:color w:val="70AD47" w:themeColor="accent6"/>
          <w:sz w:val="17"/>
          <w:szCs w:val="17"/>
        </w:rPr>
      </w:pPr>
      <w:r w:rsidRPr="00AA70DE">
        <w:rPr>
          <w:rFonts w:ascii="Arial" w:hAnsi="Arial"/>
          <w:bCs/>
          <w:sz w:val="17"/>
          <w:szCs w:val="17"/>
        </w:rPr>
        <w:t xml:space="preserve">A </w:t>
      </w:r>
      <w:r w:rsidR="00F60BB6">
        <w:rPr>
          <w:rFonts w:ascii="Arial" w:hAnsi="Arial"/>
          <w:bCs/>
          <w:sz w:val="17"/>
          <w:szCs w:val="17"/>
        </w:rPr>
        <w:t xml:space="preserve">historical narrative that is a </w:t>
      </w:r>
      <w:r w:rsidRPr="00AA70DE">
        <w:rPr>
          <w:rFonts w:ascii="Arial" w:hAnsi="Arial"/>
          <w:bCs/>
          <w:sz w:val="17"/>
          <w:szCs w:val="17"/>
        </w:rPr>
        <w:t>companion story to the related article “Journeys of Discovery</w:t>
      </w:r>
      <w:r w:rsidR="009B40F7">
        <w:rPr>
          <w:rFonts w:ascii="Arial" w:hAnsi="Arial"/>
          <w:bCs/>
          <w:sz w:val="17"/>
          <w:szCs w:val="17"/>
        </w:rPr>
        <w:t>: The Life of Alfred Wallace</w:t>
      </w:r>
      <w:r w:rsidRPr="00AA70DE">
        <w:rPr>
          <w:rFonts w:ascii="Arial" w:hAnsi="Arial"/>
          <w:bCs/>
          <w:sz w:val="17"/>
          <w:szCs w:val="17"/>
        </w:rPr>
        <w:t xml:space="preserve">” – this story provides some detail about the experiences the famous amateur naturalist Alfred Wallace had while travelling in far-flung places of the globe, hoping to crack the mysteries of evolution. Dodinga is the Indonesian village where Wallace was staying when </w:t>
      </w:r>
      <w:r w:rsidR="0076738B">
        <w:rPr>
          <w:rFonts w:ascii="Arial" w:hAnsi="Arial"/>
          <w:bCs/>
          <w:sz w:val="17"/>
          <w:szCs w:val="17"/>
        </w:rPr>
        <w:t xml:space="preserve">he </w:t>
      </w:r>
      <w:r w:rsidRPr="00AA70DE">
        <w:rPr>
          <w:rFonts w:ascii="Arial" w:hAnsi="Arial"/>
          <w:bCs/>
          <w:sz w:val="17"/>
          <w:szCs w:val="17"/>
        </w:rPr>
        <w:t xml:space="preserve">had his famous breakthrough in 1858. An author’s note describes the story’s links to actual events. </w:t>
      </w:r>
    </w:p>
    <w:p w14:paraId="6BAF9BFD" w14:textId="4D44C3B9" w:rsidR="004B4BB9" w:rsidRPr="00CD4D45" w:rsidRDefault="004B4BB9" w:rsidP="00CD4D45">
      <w:pPr>
        <w:pStyle w:val="TSMtext"/>
      </w:pPr>
      <w:r w:rsidRPr="00CD4D45">
        <w:t xml:space="preserve">A PDF of the text is available at </w:t>
      </w:r>
      <w:hyperlink r:id="rId12" w:history="1">
        <w:r w:rsidRPr="003134CE">
          <w:rPr>
            <w:rStyle w:val="Hyperlink"/>
          </w:rPr>
          <w:t>www.schooljournal.tki.org.nz</w:t>
        </w:r>
      </w:hyperlink>
    </w:p>
    <w:p w14:paraId="4B003A76" w14:textId="77777777" w:rsidR="00177B9F" w:rsidRPr="001B72E4" w:rsidRDefault="00177B9F" w:rsidP="0013585F">
      <w:pPr>
        <w:pStyle w:val="Heading2"/>
        <w:spacing w:after="120"/>
        <w:rPr>
          <w:color w:val="000000"/>
        </w:rPr>
      </w:pPr>
      <w:r>
        <w:t>Themes</w:t>
      </w:r>
    </w:p>
    <w:tbl>
      <w:tblPr>
        <w:tblStyle w:val="TableGrid"/>
        <w:tblW w:w="10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6"/>
        <w:gridCol w:w="2187"/>
        <w:gridCol w:w="2520"/>
        <w:gridCol w:w="3310"/>
      </w:tblGrid>
      <w:tr w:rsidR="00DC5B63" w14:paraId="65A6EAE2" w14:textId="2EA7D6AD" w:rsidTr="00DC5B63">
        <w:trPr>
          <w:trHeight w:val="170"/>
        </w:trPr>
        <w:tc>
          <w:tcPr>
            <w:tcW w:w="2186" w:type="dxa"/>
          </w:tcPr>
          <w:p w14:paraId="0B5C2A8A" w14:textId="1E1AFDF3" w:rsidR="00DC5B63" w:rsidRDefault="00DC5B63" w:rsidP="001C7DF3">
            <w:pPr>
              <w:pStyle w:val="TSMtextbullets"/>
              <w:ind w:left="0" w:firstLine="0"/>
            </w:pPr>
            <w:r>
              <w:t>Natural history</w:t>
            </w:r>
          </w:p>
        </w:tc>
        <w:tc>
          <w:tcPr>
            <w:tcW w:w="2187" w:type="dxa"/>
          </w:tcPr>
          <w:p w14:paraId="69D89DC3" w14:textId="69AE7915" w:rsidR="00DC5B63" w:rsidRDefault="00DC5B63" w:rsidP="001C7DF3">
            <w:pPr>
              <w:pStyle w:val="TSMtextbullets"/>
              <w:ind w:left="0" w:firstLine="0"/>
            </w:pPr>
            <w:r>
              <w:t>Evolution</w:t>
            </w:r>
          </w:p>
        </w:tc>
        <w:tc>
          <w:tcPr>
            <w:tcW w:w="2520" w:type="dxa"/>
          </w:tcPr>
          <w:p w14:paraId="3629336F" w14:textId="414CC47F" w:rsidR="00DC5B63" w:rsidRDefault="00DC5B63" w:rsidP="008E1CA6">
            <w:pPr>
              <w:pStyle w:val="TSMtextbullets"/>
              <w:ind w:left="0" w:right="-104" w:firstLine="0"/>
            </w:pPr>
            <w:r>
              <w:t>Scientific discovery</w:t>
            </w:r>
          </w:p>
        </w:tc>
        <w:tc>
          <w:tcPr>
            <w:tcW w:w="3310" w:type="dxa"/>
          </w:tcPr>
          <w:p w14:paraId="2AFB3C23" w14:textId="1B161EDE" w:rsidR="00DC5B63" w:rsidRDefault="00DC5B63" w:rsidP="00CB2FE6">
            <w:pPr>
              <w:pStyle w:val="TSMtextbullets"/>
              <w:ind w:left="337" w:hanging="337"/>
            </w:pPr>
            <w:r>
              <w:t>Persistence and passion</w:t>
            </w:r>
          </w:p>
        </w:tc>
      </w:tr>
    </w:tbl>
    <w:p w14:paraId="57390F38" w14:textId="537DF10B" w:rsidR="00177B9F" w:rsidRPr="00D97101" w:rsidRDefault="008606E7" w:rsidP="0013585F">
      <w:pPr>
        <w:pStyle w:val="Heading2"/>
      </w:pPr>
      <w:r>
        <w:t>Related t</w:t>
      </w:r>
      <w:r w:rsidR="00177B9F" w:rsidRPr="00D97101">
        <w:t>exts</w:t>
      </w:r>
    </w:p>
    <w:p w14:paraId="4309AC8A" w14:textId="40421152" w:rsidR="00177B9F" w:rsidRPr="00B56098" w:rsidRDefault="00177B9F" w:rsidP="00177B9F">
      <w:pPr>
        <w:pStyle w:val="TSMtext"/>
        <w:rPr>
          <w:szCs w:val="17"/>
        </w:rPr>
      </w:pPr>
      <w:r w:rsidRPr="00AA70DE">
        <w:rPr>
          <w:b/>
          <w:bCs/>
          <w:szCs w:val="17"/>
        </w:rPr>
        <w:t>“</w:t>
      </w:r>
      <w:r w:rsidR="00AA70DE" w:rsidRPr="00AA70DE">
        <w:rPr>
          <w:b/>
          <w:bCs/>
          <w:szCs w:val="17"/>
        </w:rPr>
        <w:t xml:space="preserve">Journeys of Discovery: </w:t>
      </w:r>
      <w:r w:rsidR="002F1AD0">
        <w:rPr>
          <w:b/>
          <w:bCs/>
          <w:szCs w:val="17"/>
        </w:rPr>
        <w:t xml:space="preserve">The Life of </w:t>
      </w:r>
      <w:r w:rsidR="00AA70DE" w:rsidRPr="00AA70DE">
        <w:rPr>
          <w:b/>
          <w:bCs/>
          <w:szCs w:val="17"/>
        </w:rPr>
        <w:t>Alfred Wallace</w:t>
      </w:r>
      <w:r w:rsidRPr="00AA70DE">
        <w:rPr>
          <w:b/>
          <w:bCs/>
          <w:szCs w:val="17"/>
        </w:rPr>
        <w:t>”</w:t>
      </w:r>
      <w:r w:rsidRPr="00C46C79">
        <w:rPr>
          <w:szCs w:val="17"/>
        </w:rPr>
        <w:t xml:space="preserve"> SJ L</w:t>
      </w:r>
      <w:r w:rsidR="00AA70DE">
        <w:rPr>
          <w:szCs w:val="17"/>
        </w:rPr>
        <w:t>4</w:t>
      </w:r>
      <w:r w:rsidR="00F47DDD" w:rsidRPr="00C46C79">
        <w:rPr>
          <w:szCs w:val="17"/>
        </w:rPr>
        <w:t xml:space="preserve"> </w:t>
      </w:r>
      <w:r w:rsidR="00AA70DE">
        <w:rPr>
          <w:szCs w:val="17"/>
        </w:rPr>
        <w:t>Nov</w:t>
      </w:r>
      <w:r w:rsidRPr="00C46C79">
        <w:rPr>
          <w:szCs w:val="17"/>
        </w:rPr>
        <w:t xml:space="preserve"> 20</w:t>
      </w:r>
      <w:r w:rsidR="00AA70DE">
        <w:rPr>
          <w:szCs w:val="17"/>
        </w:rPr>
        <w:t>20</w:t>
      </w:r>
      <w:r w:rsidRPr="00C46C79">
        <w:rPr>
          <w:szCs w:val="17"/>
        </w:rPr>
        <w:t xml:space="preserve"> </w:t>
      </w:r>
      <w:r w:rsidR="00AA70DE" w:rsidRPr="00C46C79">
        <w:rPr>
          <w:szCs w:val="17"/>
        </w:rPr>
        <w:t xml:space="preserve">| </w:t>
      </w:r>
      <w:r w:rsidR="00AA70DE" w:rsidRPr="00C46C79">
        <w:rPr>
          <w:b/>
          <w:bCs/>
          <w:szCs w:val="17"/>
        </w:rPr>
        <w:t>“Richard Owen’s Giant Mystery”</w:t>
      </w:r>
      <w:r w:rsidR="00AA70DE" w:rsidRPr="00C46C79">
        <w:rPr>
          <w:szCs w:val="17"/>
        </w:rPr>
        <w:t xml:space="preserve"> SJ L3 Aug 2015</w:t>
      </w:r>
      <w:r w:rsidR="00AA70DE">
        <w:rPr>
          <w:szCs w:val="17"/>
        </w:rPr>
        <w:t xml:space="preserve"> </w:t>
      </w:r>
      <w:r w:rsidR="00AA70DE" w:rsidRPr="00C46C79">
        <w:rPr>
          <w:szCs w:val="17"/>
        </w:rPr>
        <w:t xml:space="preserve">| </w:t>
      </w:r>
      <w:r w:rsidR="00AA70DE">
        <w:rPr>
          <w:szCs w:val="17"/>
        </w:rPr>
        <w:br/>
      </w:r>
      <w:r w:rsidR="00AA70DE" w:rsidRPr="00C46C79">
        <w:rPr>
          <w:b/>
          <w:bCs/>
          <w:szCs w:val="17"/>
        </w:rPr>
        <w:t>“</w:t>
      </w:r>
      <w:r w:rsidR="00AA70DE">
        <w:rPr>
          <w:b/>
          <w:bCs/>
          <w:szCs w:val="17"/>
        </w:rPr>
        <w:t>Last Match</w:t>
      </w:r>
      <w:r w:rsidR="00AA70DE" w:rsidRPr="00C46C79">
        <w:rPr>
          <w:b/>
          <w:bCs/>
          <w:szCs w:val="17"/>
        </w:rPr>
        <w:t>”</w:t>
      </w:r>
      <w:r w:rsidR="00AA70DE" w:rsidRPr="00C46C79">
        <w:rPr>
          <w:szCs w:val="17"/>
        </w:rPr>
        <w:t xml:space="preserve"> SJ L</w:t>
      </w:r>
      <w:r w:rsidR="00AA70DE">
        <w:rPr>
          <w:szCs w:val="17"/>
        </w:rPr>
        <w:t>4</w:t>
      </w:r>
      <w:r w:rsidR="00AA70DE" w:rsidRPr="00C46C79">
        <w:rPr>
          <w:szCs w:val="17"/>
        </w:rPr>
        <w:t xml:space="preserve"> </w:t>
      </w:r>
      <w:r w:rsidR="00AA70DE">
        <w:rPr>
          <w:szCs w:val="17"/>
        </w:rPr>
        <w:t>May</w:t>
      </w:r>
      <w:r w:rsidR="00AA70DE" w:rsidRPr="00C46C79">
        <w:rPr>
          <w:szCs w:val="17"/>
        </w:rPr>
        <w:t xml:space="preserve"> 20</w:t>
      </w:r>
      <w:r w:rsidR="00AA70DE">
        <w:rPr>
          <w:szCs w:val="17"/>
        </w:rPr>
        <w:t>20</w:t>
      </w:r>
    </w:p>
    <w:p w14:paraId="652CF1C3" w14:textId="77777777" w:rsidR="00177B9F" w:rsidRPr="00177B9F" w:rsidRDefault="00DC29A5" w:rsidP="0013585F">
      <w:pPr>
        <w:pStyle w:val="Heading2"/>
        <w:spacing w:after="120"/>
        <w:rPr>
          <w:color w:val="000000"/>
        </w:rPr>
      </w:pPr>
      <w:r>
        <w:t>S</w:t>
      </w:r>
      <w:r w:rsidR="00177B9F">
        <w:t>trengthening reading behaviours</w:t>
      </w:r>
      <w:r w:rsidR="00935E8A">
        <w:t xml:space="preserve"> (what to notice)</w:t>
      </w:r>
    </w:p>
    <w:tbl>
      <w:tblPr>
        <w:tblW w:w="10149" w:type="dxa"/>
        <w:tblLayout w:type="fixed"/>
        <w:tblLook w:val="00A0" w:firstRow="1" w:lastRow="0" w:firstColumn="1" w:lastColumn="0" w:noHBand="0" w:noVBand="0"/>
      </w:tblPr>
      <w:tblGrid>
        <w:gridCol w:w="4536"/>
        <w:gridCol w:w="5613"/>
      </w:tblGrid>
      <w:tr w:rsidR="008606E7" w:rsidRPr="00B22DEE" w14:paraId="4BF3B631" w14:textId="77777777" w:rsidTr="0028096A">
        <w:tc>
          <w:tcPr>
            <w:tcW w:w="4536" w:type="dxa"/>
            <w:tcBorders>
              <w:bottom w:val="single" w:sz="4" w:space="0" w:color="auto"/>
            </w:tcBorders>
            <w:shd w:val="clear" w:color="auto" w:fill="FFFFFF" w:themeFill="background1"/>
          </w:tcPr>
          <w:p w14:paraId="0843B88F" w14:textId="77777777" w:rsidR="008606E7" w:rsidRPr="00B22DEE" w:rsidRDefault="008606E7" w:rsidP="00E37E34">
            <w:pPr>
              <w:pStyle w:val="Heading3"/>
            </w:pPr>
            <w:r w:rsidRPr="00B22DEE">
              <w:t xml:space="preserve">Text </w:t>
            </w:r>
            <w:r>
              <w:t xml:space="preserve">structure and </w:t>
            </w:r>
            <w:r w:rsidRPr="00B22DEE">
              <w:t>features</w:t>
            </w:r>
          </w:p>
        </w:tc>
        <w:tc>
          <w:tcPr>
            <w:tcW w:w="5613" w:type="dxa"/>
            <w:tcBorders>
              <w:bottom w:val="single" w:sz="4" w:space="0" w:color="auto"/>
            </w:tcBorders>
            <w:shd w:val="clear" w:color="auto" w:fill="FFFFFF" w:themeFill="background1"/>
          </w:tcPr>
          <w:p w14:paraId="290BFCF3" w14:textId="77777777" w:rsidR="008606E7" w:rsidRPr="00B22DEE" w:rsidRDefault="008606E7" w:rsidP="00E37E34">
            <w:pPr>
              <w:pStyle w:val="Heading3"/>
            </w:pPr>
            <w:r>
              <w:t>Requiring students to:</w:t>
            </w:r>
          </w:p>
        </w:tc>
      </w:tr>
      <w:tr w:rsidR="008606E7" w:rsidRPr="001B72E4" w14:paraId="73173B26" w14:textId="77777777" w:rsidTr="00227283">
        <w:trPr>
          <w:trHeight w:val="2496"/>
        </w:trPr>
        <w:tc>
          <w:tcPr>
            <w:tcW w:w="4536" w:type="dxa"/>
            <w:shd w:val="clear" w:color="auto" w:fill="F8F0E4"/>
          </w:tcPr>
          <w:p w14:paraId="29D5C549" w14:textId="345E18BE" w:rsidR="00FC4529" w:rsidRDefault="009B316E" w:rsidP="00CB2FE6">
            <w:pPr>
              <w:pStyle w:val="TSMtextbullets"/>
              <w:spacing w:before="120"/>
              <w:ind w:left="426" w:right="-110" w:hanging="284"/>
            </w:pPr>
            <w:r>
              <w:rPr>
                <w:lang w:bidi="x-none"/>
              </w:rPr>
              <w:t>Historical fiction (using fictional ideas and description to expand the factual events</w:t>
            </w:r>
            <w:r w:rsidR="0069602C">
              <w:rPr>
                <w:lang w:bidi="x-none"/>
              </w:rPr>
              <w:t>)</w:t>
            </w:r>
            <w:r w:rsidR="00C40129">
              <w:rPr>
                <w:lang w:bidi="x-none"/>
              </w:rPr>
              <w:br/>
            </w:r>
            <w:r w:rsidR="00C815AF">
              <w:rPr>
                <w:i/>
                <w:iCs/>
              </w:rPr>
              <w:t>(</w:t>
            </w:r>
            <w:r w:rsidR="0069602C">
              <w:rPr>
                <w:i/>
                <w:iCs/>
              </w:rPr>
              <w:t>Wallace</w:t>
            </w:r>
            <w:r w:rsidR="00C815AF">
              <w:rPr>
                <w:i/>
                <w:iCs/>
              </w:rPr>
              <w:t>)</w:t>
            </w:r>
            <w:r w:rsidR="00FC4529" w:rsidRPr="00FC4529">
              <w:rPr>
                <w:i/>
                <w:iCs/>
              </w:rPr>
              <w:t xml:space="preserve"> rests in the shade of his new home. The air about the hut is heavy, the sunlight glaring, but a familiar chill grows in his bones.</w:t>
            </w:r>
            <w:r w:rsidR="00FC4529" w:rsidRPr="00FC4529">
              <w:t xml:space="preserve"> </w:t>
            </w:r>
          </w:p>
          <w:p w14:paraId="70834631" w14:textId="77777777" w:rsidR="00594E0E" w:rsidRPr="00085196" w:rsidRDefault="00FC4529" w:rsidP="00CB2FE6">
            <w:pPr>
              <w:pStyle w:val="TSMtextbullets"/>
              <w:ind w:left="426" w:hanging="284"/>
            </w:pPr>
            <w:r>
              <w:t>Abstract ideas</w:t>
            </w:r>
            <w:r w:rsidR="00DF54C7">
              <w:br/>
            </w:r>
            <w:r w:rsidRPr="00FC4529">
              <w:rPr>
                <w:i/>
                <w:iCs/>
              </w:rPr>
              <w:t>More than once he has crawled on hands and knees. But these toils are worth it – for the butterflies alone.</w:t>
            </w:r>
          </w:p>
          <w:p w14:paraId="4A1FFC42" w14:textId="08E181A4" w:rsidR="00085196" w:rsidRPr="00C40129" w:rsidRDefault="00085196" w:rsidP="00CB2FE6">
            <w:pPr>
              <w:pStyle w:val="TSMtextbullets"/>
              <w:ind w:left="426" w:hanging="284"/>
            </w:pPr>
            <w:r w:rsidRPr="00085196">
              <w:t>Flashbacks or time shifts</w:t>
            </w:r>
            <w:r>
              <w:rPr>
                <w:i/>
                <w:iCs/>
              </w:rPr>
              <w:t xml:space="preserve"> </w:t>
            </w:r>
            <w:r>
              <w:rPr>
                <w:i/>
                <w:iCs/>
              </w:rPr>
              <w:br/>
            </w:r>
            <w:r w:rsidRPr="000F4FB7">
              <w:rPr>
                <w:i/>
              </w:rPr>
              <w:t xml:space="preserve">A rustling wakes him. Something is in the </w:t>
            </w:r>
            <w:r w:rsidR="00980B7A">
              <w:rPr>
                <w:i/>
              </w:rPr>
              <w:br/>
            </w:r>
            <w:r w:rsidRPr="000F4FB7">
              <w:rPr>
                <w:i/>
              </w:rPr>
              <w:t>roof</w:t>
            </w:r>
            <w:r w:rsidR="000F4FB7">
              <w:rPr>
                <w:i/>
              </w:rPr>
              <w:t xml:space="preserve"> </w:t>
            </w:r>
            <w:r w:rsidRPr="000F4FB7">
              <w:rPr>
                <w:i/>
              </w:rPr>
              <w:t>…</w:t>
            </w:r>
            <w:r w:rsidRPr="00085196">
              <w:rPr>
                <w:i/>
              </w:rPr>
              <w:t xml:space="preserve"> Now Wallace understands</w:t>
            </w:r>
            <w:r w:rsidR="002F1AD0">
              <w:rPr>
                <w:i/>
              </w:rPr>
              <w:t xml:space="preserve"> </w:t>
            </w:r>
            <w:r w:rsidRPr="00085196">
              <w:rPr>
                <w:i/>
              </w:rPr>
              <w:t xml:space="preserve">… </w:t>
            </w:r>
            <w:r w:rsidR="004E347B">
              <w:rPr>
                <w:i/>
              </w:rPr>
              <w:t>I</w:t>
            </w:r>
            <w:r w:rsidR="004E347B" w:rsidRPr="00085196">
              <w:rPr>
                <w:i/>
              </w:rPr>
              <w:t xml:space="preserve">t </w:t>
            </w:r>
            <w:r w:rsidRPr="00085196">
              <w:rPr>
                <w:i/>
              </w:rPr>
              <w:t xml:space="preserve">was </w:t>
            </w:r>
            <w:r w:rsidR="004E347B">
              <w:rPr>
                <w:i/>
              </w:rPr>
              <w:t>…</w:t>
            </w:r>
            <w:r w:rsidR="002F1AD0">
              <w:rPr>
                <w:i/>
              </w:rPr>
              <w:br/>
            </w:r>
            <w:r w:rsidR="004E347B">
              <w:rPr>
                <w:i/>
              </w:rPr>
              <w:t>all but</w:t>
            </w:r>
            <w:r w:rsidR="004E347B" w:rsidRPr="00085196">
              <w:rPr>
                <w:i/>
              </w:rPr>
              <w:t xml:space="preserve"> </w:t>
            </w:r>
            <w:r w:rsidRPr="00085196">
              <w:rPr>
                <w:i/>
              </w:rPr>
              <w:t>two years ago in Amboyna.</w:t>
            </w:r>
          </w:p>
        </w:tc>
        <w:tc>
          <w:tcPr>
            <w:tcW w:w="5613" w:type="dxa"/>
            <w:shd w:val="clear" w:color="auto" w:fill="F8F0E4"/>
          </w:tcPr>
          <w:p w14:paraId="05361BD2" w14:textId="62157343" w:rsidR="00CB2FE6" w:rsidRPr="00CB2FE6" w:rsidRDefault="00FC4529" w:rsidP="00CB2FE6">
            <w:pPr>
              <w:pStyle w:val="TSMtextbullets"/>
              <w:spacing w:before="120"/>
              <w:ind w:left="279" w:hanging="279"/>
              <w:rPr>
                <w:szCs w:val="17"/>
                <w:lang w:val="mi-NZ"/>
              </w:rPr>
            </w:pPr>
            <w:r w:rsidRPr="00FC4529">
              <w:rPr>
                <w:szCs w:val="17"/>
                <w:lang w:val="mi-NZ"/>
              </w:rPr>
              <w:t>use prior know</w:t>
            </w:r>
            <w:r w:rsidR="009B40F7">
              <w:rPr>
                <w:szCs w:val="17"/>
                <w:lang w:val="mi-NZ"/>
              </w:rPr>
              <w:t>l</w:t>
            </w:r>
            <w:r w:rsidRPr="00FC4529">
              <w:rPr>
                <w:szCs w:val="17"/>
                <w:lang w:val="mi-NZ"/>
              </w:rPr>
              <w:t>edge of how early scientists and explorers lived and travelled</w:t>
            </w:r>
            <w:r w:rsidR="00815782">
              <w:rPr>
                <w:szCs w:val="17"/>
                <w:lang w:val="mi-NZ"/>
              </w:rPr>
              <w:t xml:space="preserve">, along with knowledge of common diseases in the nineteenth century, </w:t>
            </w:r>
            <w:r w:rsidRPr="00FC4529">
              <w:rPr>
                <w:szCs w:val="17"/>
                <w:lang w:val="mi-NZ"/>
              </w:rPr>
              <w:t xml:space="preserve">to interpret the clues the author gives </w:t>
            </w:r>
            <w:r w:rsidR="00F55668">
              <w:rPr>
                <w:szCs w:val="17"/>
                <w:lang w:val="mi-NZ"/>
              </w:rPr>
              <w:t xml:space="preserve">to </w:t>
            </w:r>
            <w:r w:rsidRPr="00FC4529">
              <w:rPr>
                <w:szCs w:val="17"/>
                <w:lang w:val="mi-NZ"/>
              </w:rPr>
              <w:t>understand the setting</w:t>
            </w:r>
            <w:r w:rsidR="004E347B">
              <w:rPr>
                <w:szCs w:val="17"/>
                <w:lang w:val="mi-NZ"/>
              </w:rPr>
              <w:t>,</w:t>
            </w:r>
            <w:r w:rsidRPr="00FC4529">
              <w:rPr>
                <w:szCs w:val="17"/>
                <w:lang w:val="mi-NZ"/>
              </w:rPr>
              <w:t xml:space="preserve"> why Wallace is there</w:t>
            </w:r>
            <w:r w:rsidR="004E347B">
              <w:rPr>
                <w:szCs w:val="17"/>
                <w:lang w:val="mi-NZ"/>
              </w:rPr>
              <w:t>,</w:t>
            </w:r>
            <w:r w:rsidR="0045030C">
              <w:rPr>
                <w:szCs w:val="17"/>
                <w:lang w:val="mi-NZ"/>
              </w:rPr>
              <w:t xml:space="preserve"> and what might be happening to him</w:t>
            </w:r>
          </w:p>
          <w:p w14:paraId="3382DF17" w14:textId="56097628" w:rsidR="006E61AB" w:rsidRPr="00085196" w:rsidRDefault="00FC4529" w:rsidP="00CB2FE6">
            <w:pPr>
              <w:pStyle w:val="TSMtextbullets"/>
              <w:ind w:left="279" w:hanging="279"/>
            </w:pPr>
            <w:r w:rsidRPr="00FC4529">
              <w:rPr>
                <w:bCs/>
                <w:iCs/>
              </w:rPr>
              <w:t>u</w:t>
            </w:r>
            <w:r w:rsidR="00C440DD" w:rsidRPr="00FC4529">
              <w:rPr>
                <w:bCs/>
                <w:iCs/>
              </w:rPr>
              <w:t>se</w:t>
            </w:r>
            <w:r w:rsidRPr="00FC4529">
              <w:rPr>
                <w:bCs/>
                <w:iCs/>
              </w:rPr>
              <w:t xml:space="preserve"> </w:t>
            </w:r>
            <w:r w:rsidRPr="00FC4529">
              <w:rPr>
                <w:iCs/>
                <w:lang w:val="mi-NZ"/>
              </w:rPr>
              <w:t xml:space="preserve">knowledge of the context and setting to make inferences about </w:t>
            </w:r>
            <w:r w:rsidR="0045030C">
              <w:rPr>
                <w:iCs/>
                <w:lang w:val="mi-NZ"/>
              </w:rPr>
              <w:t>the difficulties Wallace faced and his determination</w:t>
            </w:r>
            <w:r w:rsidR="004A22BB">
              <w:rPr>
                <w:iCs/>
                <w:lang w:val="mi-NZ"/>
              </w:rPr>
              <w:br/>
            </w:r>
            <w:r w:rsidR="004A22BB">
              <w:rPr>
                <w:iCs/>
                <w:lang w:val="mi-NZ"/>
              </w:rPr>
              <w:br/>
            </w:r>
          </w:p>
          <w:p w14:paraId="287A3385" w14:textId="0F6888B9" w:rsidR="006310CD" w:rsidRPr="00085196" w:rsidRDefault="00085196" w:rsidP="00CB2FE6">
            <w:pPr>
              <w:pStyle w:val="TSMtextbullets"/>
              <w:ind w:left="279" w:hanging="279"/>
              <w:rPr>
                <w:szCs w:val="17"/>
              </w:rPr>
            </w:pPr>
            <w:r>
              <w:rPr>
                <w:bCs/>
                <w:iCs/>
                <w:szCs w:val="17"/>
                <w:lang w:bidi="x-none"/>
              </w:rPr>
              <w:t>work</w:t>
            </w:r>
            <w:r w:rsidRPr="00085196">
              <w:rPr>
                <w:bCs/>
                <w:iCs/>
                <w:szCs w:val="17"/>
                <w:lang w:bidi="x-none"/>
              </w:rPr>
              <w:t xml:space="preserve"> out the nature of these sequences to identify wh</w:t>
            </w:r>
            <w:r>
              <w:rPr>
                <w:bCs/>
                <w:iCs/>
                <w:szCs w:val="17"/>
                <w:lang w:bidi="x-none"/>
              </w:rPr>
              <w:t>ich</w:t>
            </w:r>
            <w:r w:rsidRPr="00085196">
              <w:rPr>
                <w:bCs/>
                <w:iCs/>
                <w:szCs w:val="17"/>
                <w:lang w:bidi="x-none"/>
              </w:rPr>
              <w:t xml:space="preserve"> parts help tell the story</w:t>
            </w:r>
            <w:r>
              <w:rPr>
                <w:bCs/>
                <w:iCs/>
                <w:szCs w:val="17"/>
                <w:lang w:bidi="x-none"/>
              </w:rPr>
              <w:t xml:space="preserve"> </w:t>
            </w:r>
            <w:r w:rsidRPr="00085196">
              <w:rPr>
                <w:bCs/>
                <w:iCs/>
                <w:szCs w:val="17"/>
                <w:lang w:bidi="x-none"/>
              </w:rPr>
              <w:t xml:space="preserve">and </w:t>
            </w:r>
            <w:r>
              <w:rPr>
                <w:bCs/>
                <w:iCs/>
                <w:szCs w:val="17"/>
                <w:lang w:bidi="x-none"/>
              </w:rPr>
              <w:t>which are</w:t>
            </w:r>
            <w:r w:rsidRPr="00085196">
              <w:rPr>
                <w:bCs/>
                <w:iCs/>
                <w:szCs w:val="17"/>
                <w:lang w:bidi="x-none"/>
              </w:rPr>
              <w:t xml:space="preserve"> merely capturing the experience of an illness</w:t>
            </w:r>
            <w:r w:rsidR="004E347B">
              <w:rPr>
                <w:bCs/>
                <w:iCs/>
                <w:szCs w:val="17"/>
                <w:lang w:bidi="x-none"/>
              </w:rPr>
              <w:t>. This</w:t>
            </w:r>
            <w:r>
              <w:rPr>
                <w:bCs/>
                <w:iCs/>
                <w:szCs w:val="17"/>
                <w:lang w:bidi="x-none"/>
              </w:rPr>
              <w:t xml:space="preserve"> also </w:t>
            </w:r>
            <w:r w:rsidR="004E347B">
              <w:rPr>
                <w:bCs/>
                <w:iCs/>
                <w:szCs w:val="17"/>
                <w:lang w:bidi="x-none"/>
              </w:rPr>
              <w:t xml:space="preserve">helps students </w:t>
            </w:r>
            <w:r>
              <w:rPr>
                <w:bCs/>
                <w:iCs/>
                <w:szCs w:val="17"/>
                <w:lang w:bidi="x-none"/>
              </w:rPr>
              <w:t xml:space="preserve">to understand </w:t>
            </w:r>
            <w:r w:rsidRPr="00085196">
              <w:rPr>
                <w:bCs/>
                <w:iCs/>
                <w:szCs w:val="17"/>
                <w:lang w:bidi="x-none"/>
              </w:rPr>
              <w:t>why the author has taken this approach (</w:t>
            </w:r>
            <w:r w:rsidR="004A22BB">
              <w:rPr>
                <w:bCs/>
                <w:iCs/>
                <w:szCs w:val="17"/>
                <w:lang w:bidi="x-none"/>
              </w:rPr>
              <w:t>trying</w:t>
            </w:r>
            <w:r w:rsidRPr="00085196">
              <w:rPr>
                <w:bCs/>
                <w:iCs/>
                <w:szCs w:val="17"/>
                <w:lang w:bidi="x-none"/>
              </w:rPr>
              <w:t xml:space="preserve"> to capture the fractured nature of feverish thoughts)</w:t>
            </w:r>
            <w:r w:rsidR="004A22BB">
              <w:rPr>
                <w:bCs/>
                <w:iCs/>
                <w:szCs w:val="17"/>
                <w:lang w:bidi="x-none"/>
              </w:rPr>
              <w:t>.</w:t>
            </w:r>
          </w:p>
        </w:tc>
      </w:tr>
    </w:tbl>
    <w:p w14:paraId="5D4505BB" w14:textId="3AF12A8B" w:rsidR="00A8777B" w:rsidRDefault="00A8777B" w:rsidP="00DB30A8">
      <w:pPr>
        <w:pStyle w:val="TSMtext"/>
        <w:spacing w:before="0" w:after="0"/>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3119"/>
        <w:gridCol w:w="7030"/>
      </w:tblGrid>
      <w:tr w:rsidR="002C795E" w:rsidRPr="005B595D" w14:paraId="78DC411C" w14:textId="77777777" w:rsidTr="005B595D">
        <w:tc>
          <w:tcPr>
            <w:tcW w:w="10149" w:type="dxa"/>
            <w:gridSpan w:val="2"/>
            <w:tcBorders>
              <w:bottom w:val="single" w:sz="4" w:space="0" w:color="00344D"/>
            </w:tcBorders>
            <w:shd w:val="clear" w:color="auto" w:fill="FFFFFF" w:themeFill="background1"/>
          </w:tcPr>
          <w:p w14:paraId="3BF9CA8C" w14:textId="77777777" w:rsidR="002C795E" w:rsidRPr="005B595D" w:rsidRDefault="00AE31C8" w:rsidP="00B42012">
            <w:pPr>
              <w:pStyle w:val="Heading3"/>
            </w:pPr>
            <w:r w:rsidRPr="00B42012">
              <w:t>Vocabulary</w:t>
            </w:r>
          </w:p>
        </w:tc>
      </w:tr>
      <w:tr w:rsidR="00A8777B" w:rsidRPr="00CB3E9C" w14:paraId="01319128" w14:textId="77777777" w:rsidTr="00EB4E7E">
        <w:tc>
          <w:tcPr>
            <w:tcW w:w="3119" w:type="dxa"/>
            <w:tcBorders>
              <w:top w:val="single" w:sz="4" w:space="0" w:color="00344D"/>
              <w:bottom w:val="nil"/>
              <w:right w:val="nil"/>
            </w:tcBorders>
            <w:shd w:val="clear" w:color="auto" w:fill="F8F0E4"/>
          </w:tcPr>
          <w:p w14:paraId="245A8E6F" w14:textId="77777777" w:rsidR="008B3C96" w:rsidRDefault="008B3C96" w:rsidP="00C815AF">
            <w:pPr>
              <w:pStyle w:val="TSMtext"/>
              <w:spacing w:line="240" w:lineRule="auto"/>
            </w:pPr>
            <w:r w:rsidRPr="0024123E">
              <w:t>Topic-specific words (species names)</w:t>
            </w:r>
          </w:p>
          <w:p w14:paraId="34BAD0B9" w14:textId="48A924CB" w:rsidR="00B56098" w:rsidRPr="0024123E" w:rsidRDefault="008B3C96" w:rsidP="00C815AF">
            <w:pPr>
              <w:pStyle w:val="TSMtext"/>
              <w:spacing w:line="240" w:lineRule="auto"/>
            </w:pPr>
            <w:r>
              <w:t>Other p</w:t>
            </w:r>
            <w:r w:rsidR="00A40BDE" w:rsidRPr="0024123E">
              <w:t>ossibly challenging words</w:t>
            </w:r>
            <w:r w:rsidR="0069602C">
              <w:br/>
            </w:r>
            <w:r w:rsidR="0069602C">
              <w:br/>
            </w:r>
          </w:p>
        </w:tc>
        <w:tc>
          <w:tcPr>
            <w:tcW w:w="7030" w:type="dxa"/>
            <w:tcBorders>
              <w:top w:val="single" w:sz="4" w:space="0" w:color="00344D"/>
              <w:left w:val="nil"/>
              <w:bottom w:val="nil"/>
            </w:tcBorders>
            <w:shd w:val="clear" w:color="auto" w:fill="F8F0E4"/>
          </w:tcPr>
          <w:p w14:paraId="55100D84" w14:textId="344100D4" w:rsidR="008B3C96" w:rsidRDefault="008B3C96" w:rsidP="00C815AF">
            <w:pPr>
              <w:spacing w:after="120" w:line="240" w:lineRule="auto"/>
              <w:ind w:left="176"/>
              <w:rPr>
                <w:rFonts w:ascii="Arial" w:hAnsi="Arial"/>
                <w:i/>
                <w:iCs/>
                <w:sz w:val="17"/>
                <w:szCs w:val="17"/>
              </w:rPr>
            </w:pPr>
            <w:r w:rsidRPr="00AF0B3E">
              <w:rPr>
                <w:rFonts w:ascii="Arial" w:hAnsi="Arial"/>
                <w:i/>
                <w:iCs/>
                <w:sz w:val="17"/>
                <w:szCs w:val="17"/>
                <w:lang w:val="mi-NZ"/>
              </w:rPr>
              <w:t>Ixora,</w:t>
            </w:r>
            <w:r w:rsidRPr="0024123E">
              <w:rPr>
                <w:rFonts w:ascii="Arial" w:hAnsi="Arial"/>
                <w:i/>
                <w:iCs/>
                <w:sz w:val="17"/>
                <w:szCs w:val="17"/>
                <w:lang w:val="mi-NZ"/>
              </w:rPr>
              <w:t xml:space="preserve"> Pieridae, Brook</w:t>
            </w:r>
            <w:r>
              <w:rPr>
                <w:rFonts w:ascii="Arial" w:hAnsi="Arial"/>
                <w:i/>
                <w:iCs/>
                <w:sz w:val="17"/>
                <w:szCs w:val="17"/>
                <w:lang w:val="mi-NZ"/>
              </w:rPr>
              <w:t>i</w:t>
            </w:r>
            <w:r w:rsidRPr="0024123E">
              <w:rPr>
                <w:rFonts w:ascii="Arial" w:hAnsi="Arial"/>
                <w:i/>
                <w:iCs/>
                <w:sz w:val="17"/>
                <w:szCs w:val="17"/>
                <w:lang w:val="mi-NZ"/>
              </w:rPr>
              <w:t>ana, Remus,</w:t>
            </w:r>
            <w:r>
              <w:rPr>
                <w:rFonts w:ascii="Arial" w:hAnsi="Arial"/>
                <w:i/>
                <w:iCs/>
                <w:sz w:val="17"/>
                <w:szCs w:val="17"/>
              </w:rPr>
              <w:t xml:space="preserve"> </w:t>
            </w:r>
            <w:r w:rsidRPr="00980B7A">
              <w:rPr>
                <w:rFonts w:ascii="Arial" w:hAnsi="Arial"/>
                <w:i/>
                <w:iCs/>
                <w:sz w:val="17"/>
                <w:szCs w:val="17"/>
              </w:rPr>
              <w:t>Rosa canina,</w:t>
            </w:r>
            <w:r w:rsidRPr="00980B7A">
              <w:rPr>
                <w:rFonts w:ascii="Arial" w:hAnsi="Arial"/>
                <w:i/>
                <w:iCs/>
                <w:sz w:val="17"/>
                <w:szCs w:val="17"/>
                <w:lang w:val="mi-NZ"/>
              </w:rPr>
              <w:t xml:space="preserve"> </w:t>
            </w:r>
            <w:proofErr w:type="spellStart"/>
            <w:r w:rsidRPr="00980B7A">
              <w:rPr>
                <w:rFonts w:ascii="Arial" w:hAnsi="Arial"/>
                <w:i/>
                <w:iCs/>
                <w:sz w:val="17"/>
                <w:szCs w:val="17"/>
              </w:rPr>
              <w:t>Therates</w:t>
            </w:r>
            <w:proofErr w:type="spellEnd"/>
            <w:r w:rsidRPr="00980B7A">
              <w:rPr>
                <w:rFonts w:ascii="Arial" w:hAnsi="Arial"/>
                <w:i/>
                <w:iCs/>
                <w:sz w:val="17"/>
                <w:szCs w:val="17"/>
              </w:rPr>
              <w:t xml:space="preserve"> </w:t>
            </w:r>
            <w:proofErr w:type="spellStart"/>
            <w:r w:rsidRPr="00980B7A">
              <w:rPr>
                <w:rFonts w:ascii="Arial" w:hAnsi="Arial"/>
                <w:i/>
                <w:iCs/>
                <w:sz w:val="17"/>
                <w:szCs w:val="17"/>
              </w:rPr>
              <w:t>labiat</w:t>
            </w:r>
            <w:r w:rsidR="002F1AD0">
              <w:rPr>
                <w:rFonts w:ascii="Arial" w:hAnsi="Arial"/>
                <w:i/>
                <w:iCs/>
                <w:sz w:val="17"/>
                <w:szCs w:val="17"/>
              </w:rPr>
              <w:t>a</w:t>
            </w:r>
            <w:proofErr w:type="spellEnd"/>
            <w:r>
              <w:rPr>
                <w:rFonts w:ascii="Arial" w:hAnsi="Arial"/>
                <w:i/>
                <w:iCs/>
                <w:sz w:val="17"/>
                <w:szCs w:val="17"/>
              </w:rPr>
              <w:t xml:space="preserve"> </w:t>
            </w:r>
          </w:p>
          <w:p w14:paraId="7DE6254A" w14:textId="0748F449" w:rsidR="00A8777B" w:rsidRPr="0024123E" w:rsidRDefault="00AF0B3E" w:rsidP="00C815AF">
            <w:pPr>
              <w:spacing w:after="120" w:line="240" w:lineRule="auto"/>
              <w:ind w:left="176"/>
              <w:rPr>
                <w:rFonts w:ascii="Arial" w:hAnsi="Arial"/>
                <w:bCs/>
                <w:iCs/>
                <w:sz w:val="17"/>
                <w:szCs w:val="17"/>
              </w:rPr>
            </w:pPr>
            <w:r>
              <w:rPr>
                <w:rFonts w:ascii="Arial" w:eastAsia="Arial" w:hAnsi="Arial"/>
                <w:sz w:val="17"/>
                <w:szCs w:val="17"/>
              </w:rPr>
              <w:t xml:space="preserve">dense, masses, </w:t>
            </w:r>
            <w:r w:rsidR="00125698">
              <w:rPr>
                <w:rFonts w:ascii="Arial" w:hAnsi="Arial"/>
                <w:bCs/>
                <w:iCs/>
                <w:sz w:val="17"/>
                <w:szCs w:val="17"/>
              </w:rPr>
              <w:t xml:space="preserve">guilders, </w:t>
            </w:r>
            <w:r w:rsidR="00E6023A" w:rsidRPr="0024123E">
              <w:rPr>
                <w:rFonts w:ascii="Arial" w:eastAsia="Arial" w:hAnsi="Arial"/>
                <w:sz w:val="17"/>
                <w:szCs w:val="17"/>
              </w:rPr>
              <w:t xml:space="preserve">thatch, </w:t>
            </w:r>
            <w:r w:rsidR="00125698">
              <w:rPr>
                <w:rFonts w:ascii="Arial" w:hAnsi="Arial"/>
                <w:bCs/>
                <w:iCs/>
                <w:sz w:val="17"/>
                <w:szCs w:val="17"/>
              </w:rPr>
              <w:t>limbs,</w:t>
            </w:r>
            <w:r w:rsidR="004E347B" w:rsidRPr="0024123E">
              <w:rPr>
                <w:rFonts w:ascii="Arial" w:hAnsi="Arial"/>
                <w:bCs/>
                <w:iCs/>
                <w:sz w:val="17"/>
                <w:szCs w:val="17"/>
              </w:rPr>
              <w:t xml:space="preserve"> ulcers,</w:t>
            </w:r>
            <w:r w:rsidR="00125698">
              <w:rPr>
                <w:rFonts w:ascii="Arial" w:hAnsi="Arial"/>
                <w:bCs/>
                <w:iCs/>
                <w:sz w:val="17"/>
                <w:szCs w:val="17"/>
              </w:rPr>
              <w:t xml:space="preserve"> </w:t>
            </w:r>
            <w:r w:rsidR="00E6023A" w:rsidRPr="0024123E">
              <w:rPr>
                <w:rFonts w:ascii="Arial" w:eastAsia="Arial" w:hAnsi="Arial"/>
                <w:sz w:val="17"/>
                <w:szCs w:val="17"/>
              </w:rPr>
              <w:t xml:space="preserve">toils, </w:t>
            </w:r>
            <w:r w:rsidR="004E347B" w:rsidRPr="0024123E">
              <w:rPr>
                <w:rFonts w:ascii="Arial" w:hAnsi="Arial"/>
                <w:bCs/>
                <w:iCs/>
                <w:sz w:val="17"/>
                <w:szCs w:val="17"/>
              </w:rPr>
              <w:t>consultation,</w:t>
            </w:r>
            <w:r w:rsidR="00E6023A">
              <w:rPr>
                <w:rFonts w:ascii="Arial" w:hAnsi="Arial"/>
                <w:bCs/>
                <w:iCs/>
                <w:sz w:val="17"/>
                <w:szCs w:val="17"/>
              </w:rPr>
              <w:t xml:space="preserve"> </w:t>
            </w:r>
            <w:r w:rsidR="004D1144" w:rsidRPr="0024123E">
              <w:rPr>
                <w:rFonts w:ascii="Arial" w:hAnsi="Arial"/>
                <w:bCs/>
                <w:iCs/>
                <w:sz w:val="17"/>
                <w:szCs w:val="17"/>
              </w:rPr>
              <w:t xml:space="preserve">imperceptible, cascading, </w:t>
            </w:r>
            <w:r w:rsidR="00E6023A">
              <w:rPr>
                <w:rFonts w:ascii="Arial" w:hAnsi="Arial"/>
                <w:bCs/>
                <w:iCs/>
                <w:sz w:val="17"/>
                <w:szCs w:val="17"/>
              </w:rPr>
              <w:t xml:space="preserve">quarter, </w:t>
            </w:r>
            <w:r w:rsidR="00E6023A" w:rsidRPr="0024123E">
              <w:rPr>
                <w:rFonts w:ascii="Arial" w:eastAsia="Arial" w:hAnsi="Arial"/>
                <w:sz w:val="17"/>
                <w:szCs w:val="17"/>
              </w:rPr>
              <w:t xml:space="preserve">delirious, </w:t>
            </w:r>
            <w:r>
              <w:rPr>
                <w:rFonts w:ascii="Arial" w:eastAsia="Arial" w:hAnsi="Arial"/>
                <w:sz w:val="17"/>
                <w:szCs w:val="17"/>
              </w:rPr>
              <w:t>foliage,</w:t>
            </w:r>
            <w:r w:rsidR="0076738B">
              <w:rPr>
                <w:rFonts w:ascii="Arial" w:eastAsia="Arial" w:hAnsi="Arial"/>
                <w:sz w:val="17"/>
                <w:szCs w:val="17"/>
              </w:rPr>
              <w:t xml:space="preserve"> </w:t>
            </w:r>
            <w:r w:rsidR="00E6023A" w:rsidRPr="0024123E">
              <w:rPr>
                <w:rFonts w:ascii="Arial" w:hAnsi="Arial"/>
                <w:bCs/>
                <w:iCs/>
                <w:sz w:val="17"/>
                <w:szCs w:val="17"/>
              </w:rPr>
              <w:t xml:space="preserve">archipelago, </w:t>
            </w:r>
            <w:r w:rsidR="004D1144" w:rsidRPr="0024123E">
              <w:rPr>
                <w:rFonts w:ascii="Arial" w:hAnsi="Arial"/>
                <w:bCs/>
                <w:iCs/>
                <w:sz w:val="17"/>
                <w:szCs w:val="17"/>
              </w:rPr>
              <w:t xml:space="preserve">abundant, plentiful, jangling, </w:t>
            </w:r>
            <w:r w:rsidR="00980B7A">
              <w:rPr>
                <w:rFonts w:ascii="Arial" w:hAnsi="Arial"/>
                <w:bCs/>
                <w:iCs/>
                <w:sz w:val="17"/>
                <w:szCs w:val="17"/>
              </w:rPr>
              <w:br/>
            </w:r>
            <w:r w:rsidR="00DA72C5" w:rsidRPr="0024123E">
              <w:rPr>
                <w:rFonts w:ascii="Arial" w:eastAsia="Arial" w:hAnsi="Arial"/>
                <w:sz w:val="17"/>
                <w:szCs w:val="17"/>
              </w:rPr>
              <w:t xml:space="preserve">orang kaya, labyrinth, tendrils, </w:t>
            </w:r>
            <w:r w:rsidR="004A22BB">
              <w:rPr>
                <w:rFonts w:ascii="Arial" w:eastAsia="Arial" w:hAnsi="Arial"/>
                <w:sz w:val="17"/>
                <w:szCs w:val="17"/>
              </w:rPr>
              <w:t>variety</w:t>
            </w:r>
            <w:r w:rsidR="00125698">
              <w:rPr>
                <w:rFonts w:ascii="Arial" w:eastAsia="Arial" w:hAnsi="Arial"/>
                <w:sz w:val="17"/>
                <w:szCs w:val="17"/>
              </w:rPr>
              <w:t xml:space="preserve">, </w:t>
            </w:r>
            <w:r w:rsidR="00CD21F2">
              <w:rPr>
                <w:rFonts w:ascii="Arial" w:eastAsia="Arial" w:hAnsi="Arial"/>
                <w:sz w:val="17"/>
                <w:szCs w:val="17"/>
              </w:rPr>
              <w:t>writhing, natural selection</w:t>
            </w:r>
            <w:r>
              <w:rPr>
                <w:rFonts w:ascii="Arial" w:eastAsia="Arial" w:hAnsi="Arial"/>
                <w:sz w:val="17"/>
                <w:szCs w:val="17"/>
              </w:rPr>
              <w:t xml:space="preserve">, </w:t>
            </w:r>
            <w:r w:rsidRPr="0024123E">
              <w:rPr>
                <w:rFonts w:ascii="Arial" w:eastAsia="Arial" w:hAnsi="Arial"/>
                <w:sz w:val="17"/>
                <w:szCs w:val="17"/>
              </w:rPr>
              <w:t>eureka</w:t>
            </w:r>
          </w:p>
        </w:tc>
      </w:tr>
    </w:tbl>
    <w:p w14:paraId="2DE620D6" w14:textId="706BC550" w:rsidR="00A8777B" w:rsidRDefault="00A8777B" w:rsidP="00031661">
      <w:pPr>
        <w:pStyle w:val="TSMtext"/>
        <w:spacing w:before="0" w:after="0"/>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10149"/>
      </w:tblGrid>
      <w:tr w:rsidR="00C16D2A" w:rsidRPr="005B595D" w14:paraId="718C487E" w14:textId="77777777" w:rsidTr="00AA1A56">
        <w:tc>
          <w:tcPr>
            <w:tcW w:w="10149" w:type="dxa"/>
            <w:tcBorders>
              <w:bottom w:val="single" w:sz="4" w:space="0" w:color="00344D"/>
            </w:tcBorders>
            <w:shd w:val="clear" w:color="auto" w:fill="FFFFFF" w:themeFill="background1"/>
          </w:tcPr>
          <w:p w14:paraId="708676E6" w14:textId="1A12256E" w:rsidR="00C16D2A" w:rsidRPr="00E37E34" w:rsidRDefault="00CD41F4" w:rsidP="0053758F">
            <w:pPr>
              <w:pStyle w:val="Heading3"/>
              <w:spacing w:before="0"/>
            </w:pPr>
            <w:r w:rsidRPr="00E37E34">
              <w:t xml:space="preserve">Helpful </w:t>
            </w:r>
            <w:r w:rsidRPr="00B42012">
              <w:t>prior</w:t>
            </w:r>
            <w:r w:rsidRPr="00E37E34">
              <w:t xml:space="preserve"> knowledge</w:t>
            </w:r>
            <w:r w:rsidR="00584339">
              <w:t xml:space="preserve"> </w:t>
            </w:r>
            <w:r w:rsidR="00786D74" w:rsidRPr="00A17573">
              <w:t>(pre-reading and introducing the text)</w:t>
            </w:r>
          </w:p>
        </w:tc>
      </w:tr>
      <w:tr w:rsidR="00227283" w:rsidRPr="00227283" w14:paraId="18F78E1C" w14:textId="77777777" w:rsidTr="00AA1A56">
        <w:tc>
          <w:tcPr>
            <w:tcW w:w="10149" w:type="dxa"/>
            <w:tcBorders>
              <w:top w:val="single" w:sz="4" w:space="0" w:color="00344D"/>
              <w:bottom w:val="nil"/>
            </w:tcBorders>
            <w:shd w:val="clear" w:color="auto" w:fill="F8F0E4"/>
          </w:tcPr>
          <w:p w14:paraId="6048EAE9" w14:textId="6932329D" w:rsidR="00FC4529" w:rsidRPr="002004B1" w:rsidRDefault="00FC4529" w:rsidP="00CB2FE6">
            <w:pPr>
              <w:pStyle w:val="TSMtextbullets"/>
              <w:spacing w:before="120"/>
              <w:ind w:left="284" w:hanging="284"/>
            </w:pPr>
            <w:r>
              <w:t xml:space="preserve">Reading “Journeys of Discovery: </w:t>
            </w:r>
            <w:r w:rsidR="00AF0B3E">
              <w:t xml:space="preserve">The Life of </w:t>
            </w:r>
            <w:r>
              <w:t xml:space="preserve">Alfred </w:t>
            </w:r>
            <w:r w:rsidRPr="002004B1">
              <w:t>Wallace</w:t>
            </w:r>
            <w:r>
              <w:t>”</w:t>
            </w:r>
            <w:r w:rsidRPr="002004B1">
              <w:t xml:space="preserve"> </w:t>
            </w:r>
            <w:r>
              <w:t xml:space="preserve">first </w:t>
            </w:r>
            <w:r w:rsidRPr="002004B1">
              <w:t>would provide</w:t>
            </w:r>
            <w:r>
              <w:t xml:space="preserve"> </w:t>
            </w:r>
            <w:r w:rsidRPr="002004B1">
              <w:t>useful background</w:t>
            </w:r>
            <w:r>
              <w:t xml:space="preserve"> information.</w:t>
            </w:r>
          </w:p>
          <w:p w14:paraId="4CE5CBCD" w14:textId="77777777" w:rsidR="00815782" w:rsidRPr="002004B1" w:rsidRDefault="00815782" w:rsidP="00815782">
            <w:pPr>
              <w:pStyle w:val="TSMtextbullets"/>
              <w:ind w:left="284" w:hanging="284"/>
            </w:pPr>
            <w:r w:rsidRPr="002004B1">
              <w:t xml:space="preserve">Some understanding of the ideas </w:t>
            </w:r>
            <w:r>
              <w:t xml:space="preserve">scientists have </w:t>
            </w:r>
            <w:r w:rsidRPr="002004B1">
              <w:t>a</w:t>
            </w:r>
            <w:r>
              <w:t>bout</w:t>
            </w:r>
            <w:r w:rsidRPr="002004B1">
              <w:t xml:space="preserve"> evolution</w:t>
            </w:r>
          </w:p>
          <w:p w14:paraId="6697F269" w14:textId="77777777" w:rsidR="00CD41F4" w:rsidRDefault="00FC4529" w:rsidP="00CB2FE6">
            <w:pPr>
              <w:pStyle w:val="TSMtextbullets"/>
              <w:ind w:left="284" w:hanging="284"/>
            </w:pPr>
            <w:r w:rsidRPr="002004B1">
              <w:t>Some knowledge of the effect of fever on the body</w:t>
            </w:r>
          </w:p>
          <w:p w14:paraId="73518210" w14:textId="62A17D2A" w:rsidR="00DD0773" w:rsidRPr="00227283" w:rsidRDefault="00DD0773" w:rsidP="00DD0773">
            <w:pPr>
              <w:pStyle w:val="TSMtextbullets"/>
              <w:ind w:left="284" w:hanging="284"/>
            </w:pPr>
            <w:r w:rsidRPr="002004B1">
              <w:t xml:space="preserve">The theory of evolution </w:t>
            </w:r>
            <w:r>
              <w:t>was developed during the</w:t>
            </w:r>
            <w:r w:rsidRPr="002004B1">
              <w:t xml:space="preserve"> mid</w:t>
            </w:r>
            <w:r>
              <w:t>-</w:t>
            </w:r>
            <w:r w:rsidRPr="002004B1">
              <w:t>19</w:t>
            </w:r>
            <w:r w:rsidRPr="000F4FB7">
              <w:t>th</w:t>
            </w:r>
            <w:r w:rsidRPr="00AF0B3E">
              <w:t xml:space="preserve"> </w:t>
            </w:r>
            <w:r w:rsidRPr="002004B1">
              <w:t>century</w:t>
            </w:r>
            <w:r>
              <w:t>.</w:t>
            </w:r>
          </w:p>
        </w:tc>
      </w:tr>
    </w:tbl>
    <w:p w14:paraId="6C138A08" w14:textId="3E5C7A67" w:rsidR="006C5872" w:rsidRPr="00013CF4" w:rsidRDefault="006C5872" w:rsidP="00031661">
      <w:pPr>
        <w:pStyle w:val="Heading2"/>
        <w:spacing w:after="120"/>
      </w:pPr>
      <w:r w:rsidRPr="00013CF4">
        <w:lastRenderedPageBreak/>
        <w:t xml:space="preserve">Possible reading </w:t>
      </w:r>
      <w:r w:rsidR="00EF1284" w:rsidRPr="00013CF4">
        <w:t xml:space="preserve">and writing </w:t>
      </w:r>
      <w:r w:rsidRPr="00013CF4">
        <w:t>purposes</w:t>
      </w:r>
    </w:p>
    <w:p w14:paraId="031A2C7A" w14:textId="77777777" w:rsidR="00FC4529" w:rsidRPr="002004B1" w:rsidRDefault="00FC4529" w:rsidP="00CB2FE6">
      <w:pPr>
        <w:pStyle w:val="TSMtextbullets"/>
        <w:tabs>
          <w:tab w:val="left" w:pos="284"/>
        </w:tabs>
        <w:ind w:hanging="833"/>
      </w:pPr>
      <w:r w:rsidRPr="002004B1">
        <w:t>Read how a famous scientist’s feverish visions helped him to solve mysteries of the natural world</w:t>
      </w:r>
    </w:p>
    <w:p w14:paraId="113655CE" w14:textId="77777777" w:rsidR="00C24EC1" w:rsidRDefault="00FC4529" w:rsidP="00CB2FE6">
      <w:pPr>
        <w:pStyle w:val="TSMtextbullets"/>
        <w:tabs>
          <w:tab w:val="left" w:pos="284"/>
        </w:tabs>
        <w:ind w:hanging="833"/>
      </w:pPr>
      <w:r w:rsidRPr="002004B1">
        <w:t>Understand how true events can be crafted into a fictional story</w:t>
      </w:r>
    </w:p>
    <w:p w14:paraId="1BC6DBC1" w14:textId="0A6927F1" w:rsidR="00DA72C5" w:rsidRDefault="00C24EC1" w:rsidP="00CB2FE6">
      <w:pPr>
        <w:pStyle w:val="TSMtextbullets"/>
        <w:tabs>
          <w:tab w:val="left" w:pos="284"/>
        </w:tabs>
        <w:ind w:hanging="833"/>
      </w:pPr>
      <w:r>
        <w:t xml:space="preserve">Analyse the features of historical fiction </w:t>
      </w:r>
      <w:r w:rsidR="00AF0B3E">
        <w:t xml:space="preserve">that </w:t>
      </w:r>
      <w:r>
        <w:t>the author has used in this story</w:t>
      </w:r>
    </w:p>
    <w:p w14:paraId="75F716A2" w14:textId="4DF213FA" w:rsidR="00F55668" w:rsidRPr="00C24EC1" w:rsidRDefault="00F55668" w:rsidP="00CB2FE6">
      <w:pPr>
        <w:pStyle w:val="TSMtextbullets"/>
        <w:tabs>
          <w:tab w:val="left" w:pos="284"/>
        </w:tabs>
        <w:ind w:left="828" w:hanging="833"/>
      </w:pPr>
      <w:r>
        <w:t>Identify the author’s purpose and evaluate the effectiveness of his writing</w:t>
      </w:r>
      <w:r w:rsidR="00350398">
        <w:t>.</w:t>
      </w:r>
    </w:p>
    <w:p w14:paraId="01BDB6D3" w14:textId="121CA031" w:rsidR="00784B03" w:rsidRPr="0086340B" w:rsidRDefault="00784B03" w:rsidP="004E545B">
      <w:pPr>
        <w:pStyle w:val="TSMtext"/>
        <w:rPr>
          <w:b/>
          <w:bCs/>
          <w:color w:val="000000" w:themeColor="text1"/>
          <w:szCs w:val="17"/>
        </w:rPr>
      </w:pPr>
      <w:r w:rsidRPr="0086340B">
        <w:rPr>
          <w:color w:val="000000" w:themeColor="text1"/>
          <w:szCs w:val="17"/>
        </w:rPr>
        <w:t xml:space="preserve">See </w:t>
      </w:r>
      <w:r w:rsidRPr="0086340B">
        <w:rPr>
          <w:i/>
          <w:iCs/>
          <w:color w:val="000000" w:themeColor="text1"/>
          <w:szCs w:val="17"/>
        </w:rPr>
        <w:t xml:space="preserve">Effective Literacy Practice in Years 5–8 </w:t>
      </w:r>
      <w:r w:rsidRPr="0086340B">
        <w:rPr>
          <w:color w:val="000000" w:themeColor="text1"/>
          <w:szCs w:val="17"/>
        </w:rPr>
        <w:t>for information about teaching comprehension strategies (</w:t>
      </w:r>
      <w:hyperlink r:id="rId13" w:history="1">
        <w:r w:rsidRPr="0086340B">
          <w:rPr>
            <w:rStyle w:val="Hyperlink"/>
            <w:color w:val="000000" w:themeColor="text1"/>
            <w:szCs w:val="17"/>
          </w:rPr>
          <w:t>Teaching comprehension</w:t>
        </w:r>
      </w:hyperlink>
      <w:r w:rsidRPr="0086340B">
        <w:rPr>
          <w:color w:val="000000" w:themeColor="text1"/>
          <w:szCs w:val="17"/>
        </w:rPr>
        <w:t xml:space="preserve">) </w:t>
      </w:r>
      <w:r w:rsidR="0076738B">
        <w:rPr>
          <w:color w:val="000000" w:themeColor="text1"/>
          <w:szCs w:val="17"/>
        </w:rPr>
        <w:br/>
      </w:r>
      <w:r w:rsidRPr="0086340B">
        <w:rPr>
          <w:color w:val="000000" w:themeColor="text1"/>
          <w:szCs w:val="17"/>
        </w:rPr>
        <w:t>and for suggestions on using this text with your students (</w:t>
      </w:r>
      <w:hyperlink r:id="rId14" w:history="1">
        <w:r w:rsidRPr="0086340B">
          <w:rPr>
            <w:rStyle w:val="Hyperlink"/>
            <w:color w:val="000000" w:themeColor="text1"/>
            <w:szCs w:val="17"/>
          </w:rPr>
          <w:t>Approaches to teaching reading</w:t>
        </w:r>
      </w:hyperlink>
      <w:r w:rsidRPr="0086340B">
        <w:rPr>
          <w:color w:val="000000" w:themeColor="text1"/>
          <w:szCs w:val="17"/>
        </w:rPr>
        <w:t xml:space="preserve">). </w:t>
      </w:r>
    </w:p>
    <w:p w14:paraId="7040C7D9" w14:textId="385075A3" w:rsidR="00C305EF" w:rsidRPr="00D97101" w:rsidRDefault="00C305EF" w:rsidP="0013585F">
      <w:pPr>
        <w:pStyle w:val="Heading2"/>
      </w:pPr>
      <w:r w:rsidRPr="00D97101">
        <w:t>Possible curriculum contexts</w:t>
      </w:r>
    </w:p>
    <w:p w14:paraId="003FC313" w14:textId="1D4954A6" w:rsidR="00177B9F" w:rsidRPr="00CB3E9C" w:rsidRDefault="00C305EF" w:rsidP="00EF1284">
      <w:pPr>
        <w:pStyle w:val="TSMtext"/>
      </w:pPr>
      <w:r w:rsidRPr="00CB3E9C">
        <w:t xml:space="preserve">This text has links to level </w:t>
      </w:r>
      <w:r w:rsidR="00CB2FE6">
        <w:t>4</w:t>
      </w:r>
      <w:r w:rsidRPr="00CB3E9C">
        <w:t xml:space="preserve"> of </w:t>
      </w:r>
      <w:r w:rsidRPr="00C815AF">
        <w:rPr>
          <w:i/>
          <w:iCs/>
        </w:rPr>
        <w:t>The N</w:t>
      </w:r>
      <w:r w:rsidR="00C815AF">
        <w:rPr>
          <w:i/>
          <w:iCs/>
        </w:rPr>
        <w:t xml:space="preserve">ew </w:t>
      </w:r>
      <w:r w:rsidR="00EF1284" w:rsidRPr="00C815AF">
        <w:rPr>
          <w:i/>
          <w:iCs/>
        </w:rPr>
        <w:t>Z</w:t>
      </w:r>
      <w:r w:rsidR="00C815AF">
        <w:rPr>
          <w:i/>
          <w:iCs/>
        </w:rPr>
        <w:t>ealand</w:t>
      </w:r>
      <w:r w:rsidRPr="00C815AF">
        <w:rPr>
          <w:i/>
          <w:iCs/>
        </w:rPr>
        <w:t xml:space="preserve"> Curriculum</w:t>
      </w:r>
      <w:r w:rsidRPr="00CB3E9C">
        <w:t xml:space="preserve"> in:</w:t>
      </w:r>
      <w:r w:rsidR="00D725A0">
        <w:t xml:space="preserve">  </w:t>
      </w:r>
      <w:r w:rsidR="00EF1284">
        <w:t xml:space="preserve"> </w:t>
      </w:r>
      <w:hyperlink r:id="rId15" w:history="1">
        <w:r w:rsidRPr="00CB3E9C">
          <w:rPr>
            <w:rStyle w:val="Hyperlink"/>
            <w:rFonts w:asciiTheme="majorHAnsi" w:hAnsiTheme="majorHAnsi"/>
            <w:b/>
            <w:sz w:val="20"/>
          </w:rPr>
          <w:t>ENGLISH</w:t>
        </w:r>
      </w:hyperlink>
      <w:r w:rsidRPr="00CB3E9C">
        <w:tab/>
      </w:r>
      <w:r w:rsidR="00D725A0">
        <w:tab/>
      </w:r>
      <w:hyperlink r:id="rId16" w:history="1">
        <w:r w:rsidR="00FC4529">
          <w:rPr>
            <w:rStyle w:val="Hyperlink"/>
            <w:rFonts w:asciiTheme="majorHAnsi" w:hAnsiTheme="majorHAnsi"/>
            <w:b/>
            <w:sz w:val="20"/>
            <w:lang w:val="en"/>
          </w:rPr>
          <w:t>SCIENCE</w:t>
        </w:r>
      </w:hyperlink>
    </w:p>
    <w:p w14:paraId="658F8A42" w14:textId="77777777" w:rsidR="0024123E" w:rsidRPr="00A728A2" w:rsidRDefault="0024123E" w:rsidP="0024123E">
      <w:pPr>
        <w:pStyle w:val="Heading2"/>
      </w:pPr>
      <w:r w:rsidRPr="00A728A2">
        <w:t>Understanding progress</w:t>
      </w:r>
    </w:p>
    <w:p w14:paraId="4EB802BB" w14:textId="77777777" w:rsidR="0024123E" w:rsidRPr="001319DD" w:rsidRDefault="0024123E" w:rsidP="0024123E">
      <w:pPr>
        <w:pStyle w:val="TSMtextbullets"/>
        <w:numPr>
          <w:ilvl w:val="0"/>
          <w:numId w:val="0"/>
        </w:numPr>
        <w:spacing w:before="120"/>
        <w:rPr>
          <w:rFonts w:eastAsia="Times New Roman" w:cs="Calibri"/>
          <w:lang w:eastAsia="en-GB"/>
        </w:rPr>
      </w:pPr>
      <w:r w:rsidRPr="001319DD">
        <w:t>The following aspects of progress are taken from the</w:t>
      </w:r>
      <w:r w:rsidRPr="001319DD">
        <w:rPr>
          <w:rStyle w:val="apple-converted-space"/>
          <w:color w:val="000000"/>
          <w:szCs w:val="17"/>
        </w:rPr>
        <w:t> </w:t>
      </w:r>
      <w:hyperlink r:id="rId17" w:history="1">
        <w:r w:rsidRPr="001319DD">
          <w:rPr>
            <w:rStyle w:val="Hyperlink"/>
            <w:szCs w:val="17"/>
          </w:rPr>
          <w:t>Learning Progression Framework</w:t>
        </w:r>
      </w:hyperlink>
      <w:r w:rsidRPr="001319DD">
        <w:rPr>
          <w:rStyle w:val="Hyperlink"/>
          <w:szCs w:val="17"/>
        </w:rPr>
        <w:t>s</w:t>
      </w:r>
      <w:r w:rsidRPr="001319DD">
        <w:t xml:space="preserve"> and relate to the specific learning tasks below. See the LPFs for more about how students develop expertise and make progress in these aspects</w:t>
      </w:r>
      <w:r>
        <w:t>:</w:t>
      </w:r>
    </w:p>
    <w:p w14:paraId="044DAA56" w14:textId="0C8739C5" w:rsidR="0024123E" w:rsidRPr="004B4AFA" w:rsidRDefault="0024123E" w:rsidP="0024123E">
      <w:pPr>
        <w:pStyle w:val="TSMtextbullets"/>
        <w:ind w:left="284" w:hanging="284"/>
        <w:rPr>
          <w:bCs/>
        </w:rPr>
      </w:pPr>
      <w:r>
        <w:rPr>
          <w:bCs/>
        </w:rPr>
        <w:t>Reading for literary experience</w:t>
      </w:r>
    </w:p>
    <w:p w14:paraId="328C5606" w14:textId="3CC9939E" w:rsidR="0024123E" w:rsidRDefault="0024123E" w:rsidP="0024123E">
      <w:pPr>
        <w:pStyle w:val="TSMtextbullets"/>
        <w:ind w:left="284" w:hanging="284"/>
      </w:pPr>
      <w:r w:rsidRPr="006B027A">
        <w:t>Making sense of text: using a processing system; using knowledge o</w:t>
      </w:r>
      <w:r w:rsidR="00781F59">
        <w:t>f</w:t>
      </w:r>
      <w:r w:rsidRPr="006B027A">
        <w:t xml:space="preserve"> text structure and features</w:t>
      </w:r>
      <w:r>
        <w:t xml:space="preserve">; vocabulary knowledge; </w:t>
      </w:r>
      <w:r w:rsidR="002F1AD0">
        <w:br/>
      </w:r>
      <w:r w:rsidRPr="006B027A">
        <w:rPr>
          <w:szCs w:val="17"/>
        </w:rPr>
        <w:t>reading critically</w:t>
      </w:r>
      <w:r w:rsidRPr="006B027A">
        <w:t xml:space="preserve"> </w:t>
      </w:r>
    </w:p>
    <w:p w14:paraId="4CCCE12C" w14:textId="68E6265D" w:rsidR="0024123E" w:rsidRDefault="0024123E" w:rsidP="0024123E">
      <w:pPr>
        <w:pStyle w:val="TSMtextbullets"/>
        <w:ind w:left="284" w:hanging="284"/>
      </w:pPr>
      <w:r>
        <w:t xml:space="preserve">Using writing to think and organise for learning; </w:t>
      </w:r>
      <w:r w:rsidR="007266C3">
        <w:t xml:space="preserve">Creating </w:t>
      </w:r>
      <w:r>
        <w:t>texts for literary purposes</w:t>
      </w:r>
      <w:r w:rsidR="005112FF">
        <w:t xml:space="preserve">; </w:t>
      </w:r>
      <w:r w:rsidR="007266C3">
        <w:t>C</w:t>
      </w:r>
      <w:r w:rsidR="005112FF">
        <w:t>reat</w:t>
      </w:r>
      <w:r w:rsidR="007266C3">
        <w:t>ing</w:t>
      </w:r>
      <w:r w:rsidR="005112FF">
        <w:t xml:space="preserve"> text</w:t>
      </w:r>
      <w:r w:rsidR="007266C3">
        <w:t>s</w:t>
      </w:r>
      <w:r w:rsidR="005112FF">
        <w:t xml:space="preserve"> to communicate current knowledge and understanding</w:t>
      </w:r>
      <w:r w:rsidR="0076738B">
        <w:t>.</w:t>
      </w:r>
    </w:p>
    <w:p w14:paraId="6AE72947" w14:textId="77777777" w:rsidR="0024123E" w:rsidRPr="00A728A2" w:rsidRDefault="0024123E" w:rsidP="0024123E">
      <w:pPr>
        <w:pStyle w:val="Heading2"/>
        <w:spacing w:after="120"/>
      </w:pPr>
      <w:r w:rsidRPr="00A728A2">
        <w:t>Strengthening understanding through reading and writing</w:t>
      </w:r>
    </w:p>
    <w:p w14:paraId="41276FE5" w14:textId="77777777" w:rsidR="0024123E" w:rsidRDefault="0024123E" w:rsidP="0024123E">
      <w:pPr>
        <w:pStyle w:val="TSMtextbullets"/>
        <w:numPr>
          <w:ilvl w:val="0"/>
          <w:numId w:val="0"/>
        </w:numPr>
      </w:pPr>
      <w:r w:rsidRPr="0015052F">
        <w:rPr>
          <w:b/>
        </w:rPr>
        <w:t>Select from the following suggestions and adapt them</w:t>
      </w:r>
      <w:r w:rsidRPr="009D4E60">
        <w:t xml:space="preserve"> </w:t>
      </w:r>
      <w:r w:rsidRPr="00A728A2">
        <w:t xml:space="preserve">according to your students’ strengths, needs, and experiences. </w:t>
      </w:r>
      <w:r w:rsidRPr="00A728A2">
        <w:br/>
        <w:t>Note: Most of these activities lend themselves to students working in pairs or small groups.</w:t>
      </w:r>
    </w:p>
    <w:p w14:paraId="6DC50B28" w14:textId="0FDF79A0" w:rsidR="006929BA" w:rsidRPr="006929BA" w:rsidRDefault="00224F3D" w:rsidP="006929BA">
      <w:pPr>
        <w:pStyle w:val="TSMtextbullets"/>
        <w:pBdr>
          <w:top w:val="nil"/>
          <w:left w:val="nil"/>
          <w:bottom w:val="nil"/>
          <w:right w:val="nil"/>
          <w:between w:val="nil"/>
        </w:pBdr>
        <w:ind w:left="284" w:hanging="284"/>
        <w:rPr>
          <w:rFonts w:eastAsia="Arial"/>
          <w:szCs w:val="17"/>
        </w:rPr>
      </w:pPr>
      <w:r w:rsidRPr="00224F3D">
        <w:rPr>
          <w:rFonts w:eastAsia="Arial"/>
          <w:szCs w:val="17"/>
        </w:rPr>
        <w:t>Discuss what Alfred Wallace</w:t>
      </w:r>
      <w:r w:rsidR="007266C3">
        <w:rPr>
          <w:rFonts w:eastAsia="Arial"/>
          <w:szCs w:val="17"/>
        </w:rPr>
        <w:t xml:space="preserve"> is</w:t>
      </w:r>
      <w:r w:rsidRPr="00224F3D">
        <w:rPr>
          <w:rFonts w:eastAsia="Arial"/>
          <w:szCs w:val="17"/>
        </w:rPr>
        <w:t xml:space="preserve"> best known for</w:t>
      </w:r>
      <w:r w:rsidR="006929BA">
        <w:rPr>
          <w:rFonts w:eastAsia="Arial"/>
          <w:szCs w:val="17"/>
        </w:rPr>
        <w:t>.</w:t>
      </w:r>
      <w:r w:rsidRPr="00224F3D">
        <w:rPr>
          <w:rFonts w:eastAsia="Arial"/>
          <w:szCs w:val="17"/>
        </w:rPr>
        <w:t xml:space="preserve"> (“Journeys of Discovery: </w:t>
      </w:r>
      <w:r w:rsidR="007266C3">
        <w:rPr>
          <w:rFonts w:eastAsia="Arial"/>
          <w:szCs w:val="17"/>
        </w:rPr>
        <w:t xml:space="preserve">The Life of </w:t>
      </w:r>
      <w:r w:rsidRPr="00224F3D">
        <w:rPr>
          <w:rFonts w:eastAsia="Arial"/>
          <w:szCs w:val="17"/>
        </w:rPr>
        <w:t xml:space="preserve">Alfred Wallace” in the same journal </w:t>
      </w:r>
      <w:r w:rsidR="00980B7A">
        <w:rPr>
          <w:rFonts w:eastAsia="Arial"/>
          <w:szCs w:val="17"/>
        </w:rPr>
        <w:t>describes his achievements</w:t>
      </w:r>
      <w:r w:rsidRPr="00224F3D">
        <w:rPr>
          <w:rFonts w:eastAsia="Arial"/>
          <w:szCs w:val="17"/>
        </w:rPr>
        <w:t>.)</w:t>
      </w:r>
      <w:r w:rsidR="006929BA">
        <w:rPr>
          <w:rFonts w:eastAsia="Arial"/>
          <w:szCs w:val="17"/>
        </w:rPr>
        <w:t xml:space="preserve"> Ask the students w</w:t>
      </w:r>
      <w:r w:rsidR="006929BA">
        <w:t xml:space="preserve">hat they found surprising and what they found most interesting. </w:t>
      </w:r>
    </w:p>
    <w:p w14:paraId="3D4CC7B0" w14:textId="7E4D8079" w:rsidR="00CE50F4" w:rsidRPr="00CE50F4" w:rsidRDefault="00224F3D" w:rsidP="00CE50F4">
      <w:pPr>
        <w:pStyle w:val="TSMtextbullets"/>
        <w:pBdr>
          <w:top w:val="nil"/>
          <w:left w:val="nil"/>
          <w:bottom w:val="nil"/>
          <w:right w:val="nil"/>
          <w:between w:val="nil"/>
        </w:pBdr>
        <w:ind w:left="284" w:hanging="284"/>
        <w:rPr>
          <w:rFonts w:eastAsia="Arial"/>
          <w:szCs w:val="17"/>
        </w:rPr>
      </w:pPr>
      <w:r w:rsidRPr="00224F3D">
        <w:rPr>
          <w:rFonts w:eastAsia="Arial"/>
          <w:szCs w:val="17"/>
        </w:rPr>
        <w:t xml:space="preserve">Support the students to </w:t>
      </w:r>
      <w:r w:rsidR="006E022C" w:rsidRPr="00224F3D">
        <w:rPr>
          <w:rFonts w:eastAsia="Arial"/>
          <w:szCs w:val="17"/>
        </w:rPr>
        <w:t>build understanding of fevers</w:t>
      </w:r>
      <w:r w:rsidR="00CE50F4">
        <w:rPr>
          <w:rFonts w:eastAsia="Arial"/>
          <w:szCs w:val="17"/>
        </w:rPr>
        <w:t>.</w:t>
      </w:r>
      <w:r w:rsidR="00CE50F4" w:rsidRPr="00224F3D">
        <w:rPr>
          <w:rFonts w:eastAsia="Arial"/>
          <w:szCs w:val="17"/>
        </w:rPr>
        <w:t xml:space="preserve"> </w:t>
      </w:r>
      <w:r w:rsidR="006D5902" w:rsidRPr="00224F3D">
        <w:rPr>
          <w:rFonts w:eastAsia="Arial"/>
          <w:szCs w:val="17"/>
        </w:rPr>
        <w:t xml:space="preserve">Draw out the idea that people feel cold even though they are hot, can experience hallucinations, </w:t>
      </w:r>
      <w:r w:rsidR="007266C3">
        <w:rPr>
          <w:rFonts w:eastAsia="Arial"/>
          <w:szCs w:val="17"/>
        </w:rPr>
        <w:t xml:space="preserve">can be </w:t>
      </w:r>
      <w:r w:rsidR="006D5902" w:rsidRPr="00224F3D">
        <w:rPr>
          <w:rFonts w:eastAsia="Arial"/>
          <w:szCs w:val="17"/>
        </w:rPr>
        <w:t>delirious</w:t>
      </w:r>
      <w:r w:rsidRPr="00224F3D">
        <w:rPr>
          <w:rFonts w:eastAsia="Arial"/>
          <w:szCs w:val="17"/>
        </w:rPr>
        <w:t>, and so on</w:t>
      </w:r>
      <w:r w:rsidR="006D5902" w:rsidRPr="00224F3D">
        <w:rPr>
          <w:rFonts w:eastAsia="Arial"/>
          <w:szCs w:val="17"/>
        </w:rPr>
        <w:t>.</w:t>
      </w:r>
      <w:r w:rsidR="00CE50F4">
        <w:t xml:space="preserve"> Discuss the way the author presents Wallace’s feverish visions and the text features he uses to create these (flashbacks, implied information, Wallace’s thoughts, vivid imagery). Have the students find examples in the text and explain </w:t>
      </w:r>
      <w:r w:rsidR="00CE50F4" w:rsidRPr="00AC5C6C">
        <w:t xml:space="preserve">what </w:t>
      </w:r>
      <w:r w:rsidR="00CE50F4">
        <w:t xml:space="preserve">each one </w:t>
      </w:r>
      <w:r w:rsidR="00CE50F4" w:rsidRPr="00AC5C6C">
        <w:t>mean</w:t>
      </w:r>
      <w:r w:rsidR="00CE50F4">
        <w:t>s</w:t>
      </w:r>
      <w:r w:rsidR="00CE50F4" w:rsidRPr="00AC5C6C">
        <w:t xml:space="preserve"> and how they help to convey the visions.</w:t>
      </w:r>
    </w:p>
    <w:p w14:paraId="34A69D20" w14:textId="20ADE9AF" w:rsidR="00000B41" w:rsidRPr="00CE50F4" w:rsidRDefault="006D5902" w:rsidP="00CE50F4">
      <w:pPr>
        <w:pStyle w:val="TSMtextbullets"/>
        <w:pBdr>
          <w:top w:val="nil"/>
          <w:left w:val="nil"/>
          <w:bottom w:val="nil"/>
          <w:right w:val="nil"/>
          <w:between w:val="nil"/>
        </w:pBdr>
        <w:ind w:left="284" w:hanging="284"/>
        <w:rPr>
          <w:rFonts w:eastAsia="Arial"/>
          <w:szCs w:val="17"/>
        </w:rPr>
      </w:pPr>
      <w:r>
        <w:t>Explor</w:t>
      </w:r>
      <w:r w:rsidR="00000B41">
        <w:t>e</w:t>
      </w:r>
      <w:r>
        <w:t xml:space="preserve"> the structure of the narrative</w:t>
      </w:r>
      <w:r w:rsidR="00000B41">
        <w:t xml:space="preserve"> </w:t>
      </w:r>
      <w:r>
        <w:t xml:space="preserve">(plot, setting, characters, climax, some text in larger font, </w:t>
      </w:r>
      <w:r w:rsidR="00CE50F4">
        <w:t xml:space="preserve">and </w:t>
      </w:r>
      <w:r>
        <w:t>an author</w:t>
      </w:r>
      <w:r w:rsidR="00000B41">
        <w:t>’</w:t>
      </w:r>
      <w:r>
        <w:t>s note)</w:t>
      </w:r>
      <w:r w:rsidR="00CE50F4">
        <w:t>.</w:t>
      </w:r>
    </w:p>
    <w:p w14:paraId="7120A663" w14:textId="1DB69EEC" w:rsidR="00AC5C6C" w:rsidRDefault="003D5277" w:rsidP="0045030C">
      <w:pPr>
        <w:pStyle w:val="TSMtextbullets"/>
        <w:pBdr>
          <w:top w:val="nil"/>
          <w:left w:val="nil"/>
          <w:bottom w:val="nil"/>
          <w:right w:val="nil"/>
          <w:between w:val="nil"/>
        </w:pBdr>
        <w:ind w:left="284" w:hanging="284"/>
      </w:pPr>
      <w:r w:rsidRPr="00AC5C6C">
        <w:rPr>
          <w:rFonts w:eastAsia="Arial"/>
          <w:szCs w:val="17"/>
        </w:rPr>
        <w:t>Have the students read page 32 and the first sentence on page 33 (“Wallace finishes the fetching ... his new home.”</w:t>
      </w:r>
      <w:r w:rsidR="00AC5C6C">
        <w:rPr>
          <w:rFonts w:eastAsia="Arial"/>
          <w:szCs w:val="17"/>
        </w:rPr>
        <w:t>)</w:t>
      </w:r>
      <w:r w:rsidRPr="00AC5C6C">
        <w:rPr>
          <w:rFonts w:eastAsia="Arial"/>
          <w:szCs w:val="17"/>
        </w:rPr>
        <w:t xml:space="preserve"> </w:t>
      </w:r>
      <w:r w:rsidR="006D5902" w:rsidRPr="00AC5C6C">
        <w:rPr>
          <w:rFonts w:eastAsia="Arial"/>
          <w:i/>
          <w:szCs w:val="17"/>
        </w:rPr>
        <w:t xml:space="preserve">What do you think the author wants you to think life is like for Wallace as he arrives </w:t>
      </w:r>
      <w:r w:rsidRPr="00AC5C6C">
        <w:rPr>
          <w:rFonts w:eastAsia="Arial"/>
          <w:i/>
          <w:szCs w:val="17"/>
        </w:rPr>
        <w:t>in his “new home”?</w:t>
      </w:r>
      <w:r w:rsidR="00AC5C6C" w:rsidRPr="00AC5C6C">
        <w:rPr>
          <w:rFonts w:eastAsia="Arial"/>
          <w:i/>
          <w:szCs w:val="17"/>
        </w:rPr>
        <w:t xml:space="preserve"> What details does he include? </w:t>
      </w:r>
      <w:r w:rsidR="00BC6729" w:rsidRPr="00AC5C6C">
        <w:t>Tease out the idea that the author has used factual elements to write the</w:t>
      </w:r>
      <w:r w:rsidR="00B56DFE">
        <w:t xml:space="preserve"> historical</w:t>
      </w:r>
      <w:r w:rsidR="00BC6729" w:rsidRPr="00AC5C6C">
        <w:t xml:space="preserve"> fiction</w:t>
      </w:r>
      <w:r w:rsidR="00AC5C6C" w:rsidRPr="00AC5C6C">
        <w:t>.</w:t>
      </w:r>
    </w:p>
    <w:p w14:paraId="1FE52AC9" w14:textId="7394B459" w:rsidR="004A22BB" w:rsidRPr="00772C10" w:rsidRDefault="009A00FD" w:rsidP="00DA72C5">
      <w:pPr>
        <w:pStyle w:val="TSMtextbullets"/>
        <w:pBdr>
          <w:top w:val="nil"/>
          <w:left w:val="nil"/>
          <w:bottom w:val="nil"/>
          <w:right w:val="nil"/>
          <w:between w:val="nil"/>
        </w:pBdr>
        <w:ind w:left="284" w:hanging="284"/>
      </w:pPr>
      <w:r>
        <w:t>Clarify</w:t>
      </w:r>
      <w:r w:rsidR="00AC5C6C">
        <w:t xml:space="preserve"> what is f</w:t>
      </w:r>
      <w:r w:rsidR="004A669C">
        <w:t>act</w:t>
      </w:r>
      <w:r w:rsidR="00AC5C6C">
        <w:t xml:space="preserve"> and what is </w:t>
      </w:r>
      <w:r w:rsidR="004A669C">
        <w:t>fiction</w:t>
      </w:r>
      <w:r w:rsidR="00AC5C6C">
        <w:t>. Have the students draw up a T</w:t>
      </w:r>
      <w:r w:rsidR="00B56DFE">
        <w:t>-</w:t>
      </w:r>
      <w:r w:rsidR="004A669C">
        <w:t xml:space="preserve">chart with </w:t>
      </w:r>
      <w:r w:rsidR="00AC5C6C">
        <w:t>a third</w:t>
      </w:r>
      <w:r w:rsidR="004A669C">
        <w:t xml:space="preserve"> expl</w:t>
      </w:r>
      <w:r w:rsidR="00AC5C6C">
        <w:t>anatio</w:t>
      </w:r>
      <w:r w:rsidR="004A669C">
        <w:t>n column</w:t>
      </w:r>
      <w:r w:rsidR="00AC5C6C">
        <w:t xml:space="preserve">. Ask them to </w:t>
      </w:r>
      <w:r w:rsidR="004A669C">
        <w:t xml:space="preserve">check </w:t>
      </w:r>
      <w:r w:rsidR="007266C3">
        <w:t xml:space="preserve">  </w:t>
      </w:r>
      <w:r w:rsidR="004A669C">
        <w:t xml:space="preserve">some of the facts </w:t>
      </w:r>
      <w:r w:rsidR="00AC5C6C">
        <w:t>in the story</w:t>
      </w:r>
      <w:r w:rsidR="00B56DFE">
        <w:t>,</w:t>
      </w:r>
      <w:r w:rsidR="00AC5C6C">
        <w:t xml:space="preserve"> such as the names, the equipment Wallace uses, whether he suffered from fevers</w:t>
      </w:r>
      <w:r w:rsidR="00B83767">
        <w:t>, and whether people see snakes when they have fevers</w:t>
      </w:r>
      <w:r w:rsidR="00AC5C6C">
        <w:t xml:space="preserve">. </w:t>
      </w:r>
      <w:r w:rsidR="004A22BB">
        <w:t xml:space="preserve">They could go to the </w:t>
      </w:r>
      <w:hyperlink r:id="rId18" w:history="1">
        <w:r w:rsidR="004A22BB" w:rsidRPr="0053758F">
          <w:rPr>
            <w:rStyle w:val="Hyperlink"/>
          </w:rPr>
          <w:t>Alfred Russel Wallace</w:t>
        </w:r>
      </w:hyperlink>
      <w:r w:rsidR="004A22BB">
        <w:t xml:space="preserve"> website </w:t>
      </w:r>
      <w:r w:rsidR="004A22BB" w:rsidRPr="004A22BB">
        <w:rPr>
          <w:rStyle w:val="Hyperlink"/>
          <w:rFonts w:eastAsia="Times New Roman"/>
          <w:u w:val="none"/>
        </w:rPr>
        <w:t xml:space="preserve">and compare the images of Dodinga and the </w:t>
      </w:r>
      <w:r w:rsidR="004A22BB" w:rsidRPr="00772C10">
        <w:rPr>
          <w:rStyle w:val="Hyperlink"/>
          <w:rFonts w:eastAsia="Times New Roman"/>
          <w:u w:val="none"/>
        </w:rPr>
        <w:t>huts with how Paul Mason describes them.</w:t>
      </w:r>
      <w:r w:rsidR="004A22BB" w:rsidRPr="00A75A08">
        <w:rPr>
          <w:rStyle w:val="Hyperlink"/>
          <w:rFonts w:eastAsia="Times New Roman"/>
          <w:u w:val="none"/>
        </w:rPr>
        <w:t xml:space="preserve"> </w:t>
      </w:r>
      <w:r w:rsidR="004A22BB" w:rsidRPr="00772C10">
        <w:t>Discuss</w:t>
      </w:r>
      <w:r w:rsidR="004A669C" w:rsidRPr="00772C10">
        <w:t xml:space="preserve"> how</w:t>
      </w:r>
      <w:r w:rsidR="00AC5C6C" w:rsidRPr="00772C10">
        <w:t xml:space="preserve"> and </w:t>
      </w:r>
      <w:r w:rsidR="004A669C" w:rsidRPr="00772C10">
        <w:t xml:space="preserve">why </w:t>
      </w:r>
      <w:r w:rsidR="00AC5C6C" w:rsidRPr="00772C10">
        <w:t xml:space="preserve">an </w:t>
      </w:r>
      <w:r w:rsidR="004A669C" w:rsidRPr="00772C10">
        <w:t>author of fiction might research places and times for authen</w:t>
      </w:r>
      <w:r w:rsidR="004A22BB" w:rsidRPr="00772C10">
        <w:t>ti</w:t>
      </w:r>
      <w:r w:rsidR="004A669C" w:rsidRPr="00772C10">
        <w:t>city</w:t>
      </w:r>
      <w:r w:rsidR="00AC5C6C" w:rsidRPr="00772C10">
        <w:t xml:space="preserve">. </w:t>
      </w:r>
      <w:r w:rsidR="004A22BB" w:rsidRPr="00772C10">
        <w:t>Draw out</w:t>
      </w:r>
      <w:r w:rsidR="00AC5C6C" w:rsidRPr="00772C10">
        <w:t xml:space="preserve"> the idea that </w:t>
      </w:r>
      <w:r w:rsidR="004A669C" w:rsidRPr="00772C10">
        <w:t xml:space="preserve">good writers </w:t>
      </w:r>
      <w:r w:rsidR="00AC5C6C" w:rsidRPr="00772C10">
        <w:t xml:space="preserve">include </w:t>
      </w:r>
      <w:r w:rsidR="00A75A08">
        <w:t xml:space="preserve">these </w:t>
      </w:r>
      <w:r w:rsidR="00AC5C6C" w:rsidRPr="00772C10">
        <w:t>details to make the story more convincing.</w:t>
      </w:r>
    </w:p>
    <w:p w14:paraId="2CAC1DAB" w14:textId="2AD79D64" w:rsidR="00772C10" w:rsidRPr="0053758F" w:rsidRDefault="004A22BB" w:rsidP="00BF7E1F">
      <w:pPr>
        <w:pStyle w:val="TSMtextbullets"/>
        <w:pBdr>
          <w:top w:val="nil"/>
          <w:left w:val="nil"/>
          <w:bottom w:val="nil"/>
          <w:right w:val="nil"/>
          <w:between w:val="nil"/>
        </w:pBdr>
        <w:ind w:left="284" w:hanging="284"/>
        <w:rPr>
          <w:i/>
          <w:iCs/>
        </w:rPr>
      </w:pPr>
      <w:r w:rsidRPr="00772C10">
        <w:rPr>
          <w:rFonts w:eastAsia="Arial"/>
          <w:szCs w:val="17"/>
        </w:rPr>
        <w:t xml:space="preserve">Have the students scan the text </w:t>
      </w:r>
      <w:r w:rsidR="00772C10" w:rsidRPr="00772C10">
        <w:rPr>
          <w:rFonts w:eastAsia="Arial"/>
          <w:szCs w:val="17"/>
        </w:rPr>
        <w:t>to find words describing what Wallace sees (for example, “</w:t>
      </w:r>
      <w:r w:rsidRPr="00772C10">
        <w:rPr>
          <w:rFonts w:eastAsia="Arial"/>
          <w:szCs w:val="17"/>
        </w:rPr>
        <w:t>c</w:t>
      </w:r>
      <w:r w:rsidR="00DA72C5" w:rsidRPr="00772C10">
        <w:rPr>
          <w:rFonts w:eastAsia="Arial"/>
          <w:szCs w:val="17"/>
        </w:rPr>
        <w:t>ascading</w:t>
      </w:r>
      <w:r w:rsidR="00772C10" w:rsidRPr="00772C10">
        <w:rPr>
          <w:rFonts w:eastAsia="Arial"/>
          <w:szCs w:val="17"/>
        </w:rPr>
        <w:t>”</w:t>
      </w:r>
      <w:r w:rsidR="00DA72C5" w:rsidRPr="00772C10">
        <w:rPr>
          <w:rFonts w:eastAsia="Arial"/>
          <w:szCs w:val="17"/>
        </w:rPr>
        <w:t xml:space="preserve">, </w:t>
      </w:r>
      <w:r w:rsidR="00772C10" w:rsidRPr="00772C10">
        <w:rPr>
          <w:rFonts w:eastAsia="Arial"/>
          <w:szCs w:val="17"/>
        </w:rPr>
        <w:t>“</w:t>
      </w:r>
      <w:r w:rsidR="00DA72C5" w:rsidRPr="00772C10">
        <w:rPr>
          <w:rFonts w:eastAsia="Arial"/>
          <w:szCs w:val="17"/>
        </w:rPr>
        <w:t>abundant</w:t>
      </w:r>
      <w:r w:rsidR="00772C10" w:rsidRPr="00772C10">
        <w:rPr>
          <w:rFonts w:eastAsia="Arial"/>
          <w:szCs w:val="17"/>
        </w:rPr>
        <w:t>”</w:t>
      </w:r>
      <w:r w:rsidR="00DA72C5" w:rsidRPr="00772C10">
        <w:rPr>
          <w:rFonts w:eastAsia="Arial"/>
          <w:szCs w:val="17"/>
        </w:rPr>
        <w:t xml:space="preserve">, </w:t>
      </w:r>
      <w:r w:rsidR="00772C10" w:rsidRPr="00772C10">
        <w:rPr>
          <w:rFonts w:eastAsia="Arial"/>
          <w:szCs w:val="17"/>
        </w:rPr>
        <w:t>“</w:t>
      </w:r>
      <w:r w:rsidR="00DA72C5" w:rsidRPr="00772C10">
        <w:rPr>
          <w:rFonts w:eastAsia="Arial"/>
          <w:szCs w:val="17"/>
        </w:rPr>
        <w:t>plentiful</w:t>
      </w:r>
      <w:r w:rsidR="00772C10" w:rsidRPr="00772C10">
        <w:rPr>
          <w:rFonts w:eastAsia="Arial"/>
          <w:szCs w:val="17"/>
        </w:rPr>
        <w:t>”</w:t>
      </w:r>
      <w:r w:rsidR="00DA72C5" w:rsidRPr="00772C10">
        <w:rPr>
          <w:rFonts w:eastAsia="Arial"/>
          <w:szCs w:val="17"/>
        </w:rPr>
        <w:t xml:space="preserve">, </w:t>
      </w:r>
      <w:r w:rsidR="00772C10" w:rsidRPr="00772C10">
        <w:rPr>
          <w:rFonts w:eastAsia="Arial"/>
          <w:szCs w:val="17"/>
        </w:rPr>
        <w:t>“</w:t>
      </w:r>
      <w:r w:rsidR="00DA72C5" w:rsidRPr="00772C10">
        <w:rPr>
          <w:rFonts w:eastAsia="Arial"/>
          <w:szCs w:val="17"/>
        </w:rPr>
        <w:t>labyrinth</w:t>
      </w:r>
      <w:r w:rsidR="00772C10" w:rsidRPr="00772C10">
        <w:rPr>
          <w:rFonts w:eastAsia="Arial"/>
          <w:szCs w:val="17"/>
        </w:rPr>
        <w:t>”</w:t>
      </w:r>
      <w:r w:rsidR="00DA72C5" w:rsidRPr="00772C10">
        <w:rPr>
          <w:rFonts w:eastAsia="Arial"/>
          <w:szCs w:val="17"/>
        </w:rPr>
        <w:t xml:space="preserve">, </w:t>
      </w:r>
      <w:r w:rsidR="00772C10" w:rsidRPr="00772C10">
        <w:rPr>
          <w:rFonts w:eastAsia="Arial"/>
          <w:szCs w:val="17"/>
        </w:rPr>
        <w:t>“</w:t>
      </w:r>
      <w:r w:rsidR="00DA72C5" w:rsidRPr="00772C10">
        <w:rPr>
          <w:rFonts w:eastAsia="Arial"/>
          <w:szCs w:val="17"/>
        </w:rPr>
        <w:t>dense</w:t>
      </w:r>
      <w:r w:rsidR="00772C10" w:rsidRPr="00772C10">
        <w:rPr>
          <w:rFonts w:eastAsia="Arial"/>
          <w:szCs w:val="17"/>
        </w:rPr>
        <w:t>”</w:t>
      </w:r>
      <w:r w:rsidR="00DA72C5" w:rsidRPr="00772C10">
        <w:rPr>
          <w:rFonts w:eastAsia="Arial"/>
          <w:szCs w:val="17"/>
        </w:rPr>
        <w:t xml:space="preserve">, </w:t>
      </w:r>
      <w:r w:rsidR="00772C10" w:rsidRPr="00772C10">
        <w:rPr>
          <w:rFonts w:eastAsia="Arial"/>
          <w:szCs w:val="17"/>
        </w:rPr>
        <w:t>“</w:t>
      </w:r>
      <w:r w:rsidR="00DA72C5" w:rsidRPr="00772C10">
        <w:rPr>
          <w:rFonts w:eastAsia="Arial"/>
          <w:szCs w:val="17"/>
        </w:rPr>
        <w:t>masses</w:t>
      </w:r>
      <w:r w:rsidR="00772C10" w:rsidRPr="00772C10">
        <w:rPr>
          <w:rFonts w:eastAsia="Arial"/>
          <w:szCs w:val="17"/>
        </w:rPr>
        <w:t>”</w:t>
      </w:r>
      <w:r w:rsidR="00DA72C5" w:rsidRPr="00772C10">
        <w:rPr>
          <w:rFonts w:eastAsia="Arial"/>
          <w:szCs w:val="17"/>
        </w:rPr>
        <w:t xml:space="preserve">, </w:t>
      </w:r>
      <w:r w:rsidR="00772C10" w:rsidRPr="00772C10">
        <w:rPr>
          <w:rFonts w:eastAsia="Arial"/>
          <w:szCs w:val="17"/>
        </w:rPr>
        <w:t>“</w:t>
      </w:r>
      <w:r w:rsidR="00DA72C5" w:rsidRPr="00772C10">
        <w:rPr>
          <w:rFonts w:eastAsia="Arial"/>
          <w:szCs w:val="17"/>
        </w:rPr>
        <w:t>variety</w:t>
      </w:r>
      <w:r w:rsidR="00772C10" w:rsidRPr="00772C10">
        <w:rPr>
          <w:rFonts w:eastAsia="Arial"/>
          <w:szCs w:val="17"/>
        </w:rPr>
        <w:t>”)</w:t>
      </w:r>
      <w:r w:rsidR="00DA72C5" w:rsidRPr="00772C10">
        <w:rPr>
          <w:rFonts w:eastAsia="Arial"/>
          <w:szCs w:val="17"/>
        </w:rPr>
        <w:t xml:space="preserve">. </w:t>
      </w:r>
      <w:r w:rsidR="00772C10" w:rsidRPr="00772C10">
        <w:rPr>
          <w:rFonts w:eastAsia="Arial"/>
          <w:szCs w:val="17"/>
        </w:rPr>
        <w:t xml:space="preserve">With a partner, have them clarify what the words mean and what </w:t>
      </w:r>
      <w:r w:rsidR="00DA72C5" w:rsidRPr="00772C10">
        <w:rPr>
          <w:rFonts w:eastAsia="Arial"/>
          <w:szCs w:val="17"/>
        </w:rPr>
        <w:t xml:space="preserve">they are describing. </w:t>
      </w:r>
      <w:r w:rsidR="00A45E8A">
        <w:rPr>
          <w:rFonts w:eastAsia="Arial"/>
          <w:szCs w:val="17"/>
        </w:rPr>
        <w:t>Create lists of collocations (words that are often used together) for each new word</w:t>
      </w:r>
      <w:r w:rsidR="0069602C">
        <w:rPr>
          <w:rFonts w:eastAsia="Arial"/>
          <w:szCs w:val="17"/>
        </w:rPr>
        <w:t>, for example,</w:t>
      </w:r>
      <w:r w:rsidR="00A45E8A">
        <w:rPr>
          <w:rFonts w:eastAsia="Arial"/>
          <w:szCs w:val="17"/>
        </w:rPr>
        <w:t xml:space="preserve"> </w:t>
      </w:r>
      <w:r w:rsidR="00A45E8A" w:rsidRPr="0069602C">
        <w:rPr>
          <w:rFonts w:eastAsia="Arial"/>
          <w:iCs/>
          <w:szCs w:val="17"/>
        </w:rPr>
        <w:t>abundant life, abundant storage, abundant evidence, abundant crop</w:t>
      </w:r>
      <w:r w:rsidR="0069602C">
        <w:rPr>
          <w:i/>
          <w:iCs/>
        </w:rPr>
        <w:t>.</w:t>
      </w:r>
      <w:r w:rsidR="00A45E8A" w:rsidRPr="0053758F">
        <w:rPr>
          <w:i/>
          <w:iCs/>
        </w:rPr>
        <w:t xml:space="preserve"> </w:t>
      </w:r>
    </w:p>
    <w:p w14:paraId="0861123B" w14:textId="6A6AD2A8" w:rsidR="005805D2" w:rsidRPr="0053758F" w:rsidRDefault="00A45E8A" w:rsidP="00BF7E1F">
      <w:pPr>
        <w:pStyle w:val="TSMtextbullets"/>
        <w:pBdr>
          <w:top w:val="nil"/>
          <w:left w:val="nil"/>
          <w:bottom w:val="nil"/>
          <w:right w:val="nil"/>
          <w:between w:val="nil"/>
        </w:pBdr>
        <w:ind w:left="284" w:hanging="284"/>
        <w:rPr>
          <w:i/>
          <w:iCs/>
        </w:rPr>
      </w:pPr>
      <w:r>
        <w:rPr>
          <w:rFonts w:eastAsia="Arial"/>
          <w:szCs w:val="17"/>
        </w:rPr>
        <w:t xml:space="preserve">Explore the effect of adding more than one adjective to a descriptive clause. Find </w:t>
      </w:r>
      <w:r w:rsidR="005805D2">
        <w:rPr>
          <w:rFonts w:eastAsia="Arial"/>
          <w:szCs w:val="17"/>
        </w:rPr>
        <w:t xml:space="preserve">examples </w:t>
      </w:r>
      <w:r>
        <w:rPr>
          <w:rFonts w:eastAsia="Arial"/>
          <w:szCs w:val="17"/>
        </w:rPr>
        <w:t>in the text</w:t>
      </w:r>
      <w:r w:rsidR="0069602C">
        <w:rPr>
          <w:rFonts w:eastAsia="Arial"/>
          <w:szCs w:val="17"/>
        </w:rPr>
        <w:t xml:space="preserve">, </w:t>
      </w:r>
      <w:r w:rsidR="00980B7A">
        <w:rPr>
          <w:rFonts w:eastAsia="Arial"/>
          <w:szCs w:val="17"/>
        </w:rPr>
        <w:t>such as</w:t>
      </w:r>
      <w:r w:rsidR="0069602C">
        <w:rPr>
          <w:rFonts w:eastAsia="Arial"/>
          <w:szCs w:val="17"/>
        </w:rPr>
        <w:t xml:space="preserve"> </w:t>
      </w:r>
      <w:r w:rsidR="0069602C" w:rsidRPr="0069602C">
        <w:rPr>
          <w:rFonts w:eastAsia="Arial"/>
          <w:szCs w:val="17"/>
        </w:rPr>
        <w:t>“</w:t>
      </w:r>
      <w:r w:rsidR="00BE1E9D" w:rsidRPr="0069602C">
        <w:rPr>
          <w:rFonts w:eastAsia="Arial"/>
          <w:iCs/>
          <w:szCs w:val="17"/>
        </w:rPr>
        <w:t xml:space="preserve">their </w:t>
      </w:r>
      <w:r w:rsidR="00BE1E9D" w:rsidRPr="0053758F">
        <w:rPr>
          <w:rFonts w:eastAsia="Arial"/>
          <w:iCs/>
          <w:szCs w:val="17"/>
        </w:rPr>
        <w:t>scarlet flowers bursting in tight, cheerful clusters</w:t>
      </w:r>
      <w:r w:rsidR="00431598">
        <w:rPr>
          <w:rFonts w:eastAsia="Arial"/>
          <w:iCs/>
          <w:szCs w:val="17"/>
        </w:rPr>
        <w:t>”</w:t>
      </w:r>
      <w:r w:rsidR="00BE1E9D" w:rsidRPr="0053758F">
        <w:rPr>
          <w:rFonts w:eastAsia="Arial"/>
          <w:iCs/>
          <w:szCs w:val="17"/>
        </w:rPr>
        <w:t>.</w:t>
      </w:r>
      <w:r w:rsidR="00BE1E9D">
        <w:rPr>
          <w:rFonts w:eastAsia="Arial"/>
          <w:i/>
          <w:iCs/>
          <w:szCs w:val="17"/>
        </w:rPr>
        <w:t xml:space="preserve"> </w:t>
      </w:r>
      <w:r w:rsidR="0069602C">
        <w:rPr>
          <w:rFonts w:eastAsia="Arial"/>
          <w:szCs w:val="17"/>
        </w:rPr>
        <w:t>Have</w:t>
      </w:r>
      <w:r w:rsidR="00BE1E9D">
        <w:rPr>
          <w:rFonts w:eastAsia="Arial"/>
          <w:szCs w:val="17"/>
        </w:rPr>
        <w:t xml:space="preserve"> the students select other descriptive phrases and extend the</w:t>
      </w:r>
      <w:r w:rsidR="0069602C">
        <w:rPr>
          <w:rFonts w:eastAsia="Arial"/>
          <w:szCs w:val="17"/>
        </w:rPr>
        <w:t>m b</w:t>
      </w:r>
      <w:r w:rsidR="00BE1E9D">
        <w:rPr>
          <w:rFonts w:eastAsia="Arial"/>
          <w:szCs w:val="17"/>
        </w:rPr>
        <w:t xml:space="preserve">y adding </w:t>
      </w:r>
      <w:r w:rsidR="0069602C">
        <w:rPr>
          <w:rFonts w:eastAsia="Arial"/>
          <w:szCs w:val="17"/>
        </w:rPr>
        <w:t xml:space="preserve">more </w:t>
      </w:r>
      <w:r w:rsidR="00BE1E9D">
        <w:rPr>
          <w:rFonts w:eastAsia="Arial"/>
          <w:szCs w:val="17"/>
        </w:rPr>
        <w:t xml:space="preserve">adjectives. Discuss the effect of their additions. </w:t>
      </w:r>
      <w:r w:rsidR="00BE1E9D" w:rsidRPr="0053758F">
        <w:rPr>
          <w:rFonts w:eastAsia="Arial"/>
          <w:i/>
          <w:iCs/>
          <w:szCs w:val="17"/>
        </w:rPr>
        <w:t>How many is too many adjectives? Is there a</w:t>
      </w:r>
      <w:r w:rsidR="0069602C">
        <w:rPr>
          <w:rFonts w:eastAsia="Arial"/>
          <w:i/>
          <w:iCs/>
          <w:szCs w:val="17"/>
        </w:rPr>
        <w:t xml:space="preserve"> particular</w:t>
      </w:r>
      <w:r w:rsidR="00BE1E9D" w:rsidRPr="0053758F">
        <w:rPr>
          <w:rFonts w:eastAsia="Arial"/>
          <w:i/>
          <w:iCs/>
          <w:szCs w:val="17"/>
        </w:rPr>
        <w:t xml:space="preserve"> order </w:t>
      </w:r>
      <w:r w:rsidR="0069602C">
        <w:rPr>
          <w:rFonts w:eastAsia="Arial"/>
          <w:i/>
          <w:iCs/>
          <w:szCs w:val="17"/>
        </w:rPr>
        <w:t>for</w:t>
      </w:r>
      <w:r w:rsidR="00BE1E9D" w:rsidRPr="0053758F">
        <w:rPr>
          <w:rFonts w:eastAsia="Arial"/>
          <w:i/>
          <w:iCs/>
          <w:szCs w:val="17"/>
        </w:rPr>
        <w:t xml:space="preserve"> the adjectives? What happens when we change the order? Would we want to use an ext</w:t>
      </w:r>
      <w:r w:rsidR="00CE50F4">
        <w:rPr>
          <w:rFonts w:eastAsia="Arial"/>
          <w:i/>
          <w:iCs/>
          <w:szCs w:val="17"/>
        </w:rPr>
        <w:t>end</w:t>
      </w:r>
      <w:r w:rsidR="00BE1E9D" w:rsidRPr="0053758F">
        <w:rPr>
          <w:rFonts w:eastAsia="Arial"/>
          <w:i/>
          <w:iCs/>
          <w:szCs w:val="17"/>
        </w:rPr>
        <w:t xml:space="preserve">ed adjectival clause </w:t>
      </w:r>
      <w:r w:rsidRPr="0053758F">
        <w:rPr>
          <w:rFonts w:eastAsia="Arial"/>
          <w:i/>
          <w:iCs/>
          <w:szCs w:val="17"/>
        </w:rPr>
        <w:t>in every sentence? Why</w:t>
      </w:r>
      <w:r w:rsidR="00B56DFE">
        <w:rPr>
          <w:rFonts w:eastAsia="Arial"/>
          <w:i/>
          <w:iCs/>
          <w:szCs w:val="17"/>
        </w:rPr>
        <w:t xml:space="preserve"> or</w:t>
      </w:r>
      <w:r w:rsidR="00980B7A">
        <w:rPr>
          <w:rFonts w:eastAsia="Arial"/>
          <w:i/>
          <w:iCs/>
          <w:szCs w:val="17"/>
        </w:rPr>
        <w:t xml:space="preserve"> </w:t>
      </w:r>
      <w:r w:rsidRPr="0053758F">
        <w:rPr>
          <w:rFonts w:eastAsia="Arial"/>
          <w:i/>
          <w:iCs/>
          <w:szCs w:val="17"/>
        </w:rPr>
        <w:t xml:space="preserve">why not? </w:t>
      </w:r>
    </w:p>
    <w:p w14:paraId="2F7D50EF" w14:textId="5F8EE04E" w:rsidR="00772C10" w:rsidRDefault="00772C10" w:rsidP="002C27F3">
      <w:pPr>
        <w:pStyle w:val="TSMtextbullets"/>
        <w:pBdr>
          <w:top w:val="nil"/>
          <w:left w:val="nil"/>
          <w:bottom w:val="nil"/>
          <w:right w:val="nil"/>
          <w:between w:val="nil"/>
        </w:pBdr>
        <w:ind w:left="284" w:hanging="284"/>
      </w:pPr>
      <w:r>
        <w:rPr>
          <w:rFonts w:eastAsia="Arial"/>
          <w:szCs w:val="17"/>
        </w:rPr>
        <w:t>Have the students c</w:t>
      </w:r>
      <w:r w:rsidR="00334FB2">
        <w:t xml:space="preserve">ompare </w:t>
      </w:r>
      <w:r w:rsidRPr="00224F3D">
        <w:rPr>
          <w:rFonts w:eastAsia="Arial"/>
          <w:szCs w:val="17"/>
        </w:rPr>
        <w:t xml:space="preserve">“Journeys of Discovery: </w:t>
      </w:r>
      <w:r w:rsidR="00B56DFE">
        <w:rPr>
          <w:rFonts w:eastAsia="Arial"/>
          <w:szCs w:val="17"/>
        </w:rPr>
        <w:t xml:space="preserve">The Life of </w:t>
      </w:r>
      <w:r w:rsidRPr="00224F3D">
        <w:rPr>
          <w:rFonts w:eastAsia="Arial"/>
          <w:szCs w:val="17"/>
        </w:rPr>
        <w:t xml:space="preserve">Alfred Wallace” </w:t>
      </w:r>
      <w:r>
        <w:rPr>
          <w:rFonts w:eastAsia="Arial"/>
          <w:szCs w:val="17"/>
        </w:rPr>
        <w:t>with</w:t>
      </w:r>
      <w:r w:rsidRPr="00224F3D">
        <w:rPr>
          <w:rFonts w:eastAsia="Arial"/>
          <w:szCs w:val="17"/>
        </w:rPr>
        <w:t xml:space="preserve"> “</w:t>
      </w:r>
      <w:proofErr w:type="spellStart"/>
      <w:r w:rsidRPr="00224F3D">
        <w:rPr>
          <w:rFonts w:eastAsia="Arial"/>
          <w:szCs w:val="17"/>
        </w:rPr>
        <w:t>Dodinga</w:t>
      </w:r>
      <w:proofErr w:type="spellEnd"/>
      <w:r w:rsidR="00303560">
        <w:rPr>
          <w:rFonts w:eastAsia="Arial"/>
          <w:szCs w:val="17"/>
        </w:rPr>
        <w:t>, 1858</w:t>
      </w:r>
      <w:r w:rsidRPr="00224F3D">
        <w:rPr>
          <w:rFonts w:eastAsia="Arial"/>
          <w:szCs w:val="17"/>
        </w:rPr>
        <w:t>”.</w:t>
      </w:r>
      <w:r>
        <w:rPr>
          <w:rFonts w:eastAsia="Arial"/>
          <w:szCs w:val="17"/>
        </w:rPr>
        <w:t xml:space="preserve"> They could use a Venn diagram to identify elements in common </w:t>
      </w:r>
      <w:r w:rsidR="00334FB2">
        <w:t xml:space="preserve">and </w:t>
      </w:r>
      <w:r>
        <w:rPr>
          <w:rFonts w:eastAsia="Arial"/>
          <w:szCs w:val="17"/>
        </w:rPr>
        <w:t>elements</w:t>
      </w:r>
      <w:r>
        <w:t xml:space="preserve"> that are only in one text.</w:t>
      </w:r>
      <w:r w:rsidR="00334FB2">
        <w:t xml:space="preserve"> </w:t>
      </w:r>
      <w:r>
        <w:t>Ask them to decide which text was more effective.</w:t>
      </w:r>
    </w:p>
    <w:p w14:paraId="2545D425" w14:textId="0396EDEE" w:rsidR="000B7CE9" w:rsidRDefault="00123281" w:rsidP="000B7CE9">
      <w:pPr>
        <w:pStyle w:val="TSMtextbullets"/>
        <w:pBdr>
          <w:top w:val="nil"/>
          <w:left w:val="nil"/>
          <w:bottom w:val="nil"/>
          <w:right w:val="nil"/>
          <w:between w:val="nil"/>
        </w:pBdr>
        <w:ind w:left="284" w:hanging="284"/>
      </w:pPr>
      <w:r>
        <w:t>Use</w:t>
      </w:r>
      <w:r w:rsidR="00772C10">
        <w:t xml:space="preserve"> “</w:t>
      </w:r>
      <w:proofErr w:type="spellStart"/>
      <w:r w:rsidR="00772C10">
        <w:t>Do</w:t>
      </w:r>
      <w:r w:rsidR="00B56DFE">
        <w:t>d</w:t>
      </w:r>
      <w:r w:rsidR="00772C10">
        <w:t>inga</w:t>
      </w:r>
      <w:proofErr w:type="spellEnd"/>
      <w:r w:rsidR="00303560">
        <w:t>, 1858</w:t>
      </w:r>
      <w:r w:rsidR="00772C10">
        <w:t xml:space="preserve">” as a model for </w:t>
      </w:r>
      <w:r w:rsidR="00CF66AF">
        <w:t>craf</w:t>
      </w:r>
      <w:r>
        <w:t>t</w:t>
      </w:r>
      <w:r w:rsidR="00772C10">
        <w:t>ing a true event</w:t>
      </w:r>
      <w:r w:rsidR="00CF66AF">
        <w:t xml:space="preserve"> into fiction</w:t>
      </w:r>
      <w:r w:rsidR="00772C10">
        <w:t xml:space="preserve">. </w:t>
      </w:r>
      <w:r>
        <w:t xml:space="preserve">Have the students choose </w:t>
      </w:r>
      <w:r w:rsidR="00CF66AF">
        <w:t xml:space="preserve">a recent school or local event </w:t>
      </w:r>
      <w:r w:rsidR="00772C10">
        <w:t xml:space="preserve">and </w:t>
      </w:r>
      <w:r w:rsidR="00CF66AF">
        <w:t>brainstorm ideas for storylines</w:t>
      </w:r>
      <w:r w:rsidR="00772C10">
        <w:t xml:space="preserve">. </w:t>
      </w:r>
      <w:r>
        <w:t>You could</w:t>
      </w:r>
      <w:r w:rsidR="00772C10">
        <w:t xml:space="preserve"> provide </w:t>
      </w:r>
      <w:r w:rsidR="00CF66AF">
        <w:t>a plot template</w:t>
      </w:r>
      <w:r w:rsidR="004838C3">
        <w:t>,</w:t>
      </w:r>
      <w:r w:rsidR="00CF66AF">
        <w:t xml:space="preserve"> </w:t>
      </w:r>
      <w:r w:rsidR="00772C10">
        <w:t xml:space="preserve">based on how this story </w:t>
      </w:r>
      <w:r w:rsidR="007B2858">
        <w:t>develops</w:t>
      </w:r>
      <w:r w:rsidR="004838C3">
        <w:t>,</w:t>
      </w:r>
      <w:r w:rsidR="00772C10">
        <w:t xml:space="preserve"> with an </w:t>
      </w:r>
      <w:r w:rsidR="00CF66AF">
        <w:t>intro</w:t>
      </w:r>
      <w:r w:rsidR="00772C10">
        <w:t>duction</w:t>
      </w:r>
      <w:r w:rsidR="00CF66AF">
        <w:t>,</w:t>
      </w:r>
      <w:r w:rsidR="00772C10">
        <w:t xml:space="preserve"> a description</w:t>
      </w:r>
      <w:r w:rsidR="007B2858">
        <w:t xml:space="preserve"> </w:t>
      </w:r>
      <w:r w:rsidR="00772C10">
        <w:t>that builds a</w:t>
      </w:r>
      <w:r w:rsidR="00CF66AF">
        <w:t xml:space="preserve"> sense of place</w:t>
      </w:r>
      <w:r w:rsidR="007B2858">
        <w:t xml:space="preserve">, and a series of events leading to the climax </w:t>
      </w:r>
      <w:r>
        <w:t xml:space="preserve">(when </w:t>
      </w:r>
      <w:r w:rsidR="007B2858">
        <w:t>Wallace forms his t</w:t>
      </w:r>
      <w:r>
        <w:t>h</w:t>
      </w:r>
      <w:r w:rsidR="007B2858">
        <w:t>eory of evolution</w:t>
      </w:r>
      <w:r>
        <w:t>)</w:t>
      </w:r>
      <w:r w:rsidR="007B2858">
        <w:t xml:space="preserve">. </w:t>
      </w:r>
    </w:p>
    <w:p w14:paraId="5EC657F1" w14:textId="05B1665A" w:rsidR="00DA72C5" w:rsidRPr="000B7CE9" w:rsidRDefault="006C0B7F" w:rsidP="000B7CE9">
      <w:pPr>
        <w:pStyle w:val="TSMtextbullets"/>
        <w:pBdr>
          <w:top w:val="nil"/>
          <w:left w:val="nil"/>
          <w:bottom w:val="nil"/>
          <w:right w:val="nil"/>
          <w:between w:val="nil"/>
        </w:pBdr>
        <w:ind w:left="284" w:hanging="284"/>
      </w:pPr>
      <w:r>
        <w:t xml:space="preserve">Have the students use the </w:t>
      </w:r>
      <w:r w:rsidRPr="00A75A08">
        <w:rPr>
          <w:b/>
        </w:rPr>
        <w:t xml:space="preserve">Newspaper </w:t>
      </w:r>
      <w:r w:rsidR="004838C3">
        <w:rPr>
          <w:b/>
        </w:rPr>
        <w:t>r</w:t>
      </w:r>
      <w:r w:rsidRPr="00A75A08">
        <w:rPr>
          <w:b/>
        </w:rPr>
        <w:t xml:space="preserve">eport </w:t>
      </w:r>
      <w:r>
        <w:t>t</w:t>
      </w:r>
      <w:r w:rsidR="009A00FD" w:rsidRPr="009A00FD">
        <w:t xml:space="preserve">emplate </w:t>
      </w:r>
      <w:r w:rsidR="00431598">
        <w:t>at the end</w:t>
      </w:r>
      <w:r>
        <w:t xml:space="preserve"> of this TSM to </w:t>
      </w:r>
      <w:r w:rsidR="009A00FD" w:rsidRPr="009A00FD">
        <w:t xml:space="preserve">retell </w:t>
      </w:r>
      <w:r>
        <w:t>the story as</w:t>
      </w:r>
      <w:r w:rsidR="009A00FD" w:rsidRPr="009A00FD">
        <w:t xml:space="preserve"> a newspaper report</w:t>
      </w:r>
      <w:r w:rsidR="00123281">
        <w:t xml:space="preserve">. </w:t>
      </w:r>
      <w:r w:rsidR="00123281" w:rsidRPr="00A20B75">
        <w:rPr>
          <w:noProof/>
          <w:lang w:val="en-US"/>
        </w:rPr>
        <w:drawing>
          <wp:inline distT="0" distB="0" distL="0" distR="0" wp14:anchorId="207EAE49" wp14:editId="36F0FD36">
            <wp:extent cx="327660" cy="113086"/>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gitools-Icon.eps"/>
                    <pic:cNvPicPr/>
                  </pic:nvPicPr>
                  <pic:blipFill>
                    <a:blip r:embed="rId19"/>
                    <a:stretch>
                      <a:fillRect/>
                    </a:stretch>
                  </pic:blipFill>
                  <pic:spPr>
                    <a:xfrm>
                      <a:off x="0" y="0"/>
                      <a:ext cx="327660" cy="113086"/>
                    </a:xfrm>
                    <a:prstGeom prst="rect">
                      <a:avLst/>
                    </a:prstGeom>
                  </pic:spPr>
                </pic:pic>
              </a:graphicData>
            </a:graphic>
          </wp:inline>
        </w:drawing>
      </w:r>
      <w:r w:rsidR="00123281">
        <w:t xml:space="preserve"> You could provide a digital newspaper template from an online site such as</w:t>
      </w:r>
      <w:r w:rsidR="0076738B">
        <w:t xml:space="preserve"> </w:t>
      </w:r>
      <w:hyperlink r:id="rId20" w:history="1">
        <w:proofErr w:type="spellStart"/>
        <w:r w:rsidR="0076738B" w:rsidRPr="0076738B">
          <w:rPr>
            <w:rStyle w:val="Hyperlink"/>
          </w:rPr>
          <w:t>Flipsnack</w:t>
        </w:r>
        <w:proofErr w:type="spellEnd"/>
      </w:hyperlink>
      <w:r w:rsidR="0076738B">
        <w:t>.</w:t>
      </w:r>
      <w:r w:rsidR="00123281">
        <w:t xml:space="preserve"> </w:t>
      </w:r>
      <w:r w:rsidR="00DA72C5">
        <w:br w:type="page"/>
      </w:r>
    </w:p>
    <w:p w14:paraId="3B4CB695" w14:textId="73C43D12" w:rsidR="00DA72C5" w:rsidRDefault="00DA72C5">
      <w:pPr>
        <w:spacing w:before="0" w:line="240" w:lineRule="auto"/>
        <w:rPr>
          <w:rFonts w:ascii="Arial" w:hAnsi="Arial"/>
          <w:sz w:val="17"/>
        </w:rPr>
      </w:pPr>
    </w:p>
    <w:tbl>
      <w:tblPr>
        <w:tblW w:w="0" w:type="dxa"/>
        <w:tblBorders>
          <w:top w:val="single" w:sz="4" w:space="0" w:color="F8F0E4"/>
          <w:left w:val="single" w:sz="4" w:space="0" w:color="F8F0E4"/>
          <w:bottom w:val="single" w:sz="4" w:space="0" w:color="F8F0E4"/>
          <w:right w:val="single" w:sz="4" w:space="0" w:color="F8F0E4"/>
          <w:insideH w:val="single" w:sz="4" w:space="0" w:color="F8F0E4"/>
          <w:insideV w:val="single" w:sz="4" w:space="0" w:color="F8F0E4"/>
        </w:tblBorders>
        <w:tblLayout w:type="fixed"/>
        <w:tblLook w:val="0400" w:firstRow="0" w:lastRow="0" w:firstColumn="0" w:lastColumn="0" w:noHBand="0" w:noVBand="1"/>
      </w:tblPr>
      <w:tblGrid>
        <w:gridCol w:w="10206"/>
      </w:tblGrid>
      <w:tr w:rsidR="00DA72C5" w14:paraId="7D3DD3B6" w14:textId="77777777" w:rsidTr="00DA72C5">
        <w:tc>
          <w:tcPr>
            <w:tcW w:w="10206" w:type="dxa"/>
            <w:tcBorders>
              <w:top w:val="single" w:sz="4" w:space="0" w:color="F8F0E4"/>
              <w:left w:val="single" w:sz="4" w:space="0" w:color="F8F0E4"/>
              <w:bottom w:val="single" w:sz="4" w:space="0" w:color="F8F0E4"/>
              <w:right w:val="single" w:sz="4" w:space="0" w:color="F8F0E4"/>
            </w:tcBorders>
            <w:shd w:val="clear" w:color="auto" w:fill="F8F0E4"/>
          </w:tcPr>
          <w:p w14:paraId="1BF3E845" w14:textId="582C77BC" w:rsidR="00DA72C5" w:rsidRDefault="00DA72C5">
            <w:pPr>
              <w:keepNext/>
              <w:spacing w:before="240" w:line="259" w:lineRule="auto"/>
              <w:rPr>
                <w:rFonts w:ascii="Arial" w:eastAsia="Arial" w:hAnsi="Arial"/>
                <w:b/>
                <w:color w:val="000000"/>
                <w:sz w:val="28"/>
                <w:szCs w:val="28"/>
              </w:rPr>
            </w:pPr>
            <w:r>
              <w:rPr>
                <w:rFonts w:ascii="Arial" w:eastAsia="Arial" w:hAnsi="Arial"/>
                <w:b/>
                <w:color w:val="000000"/>
                <w:sz w:val="28"/>
                <w:szCs w:val="28"/>
              </w:rPr>
              <w:t>“</w:t>
            </w:r>
            <w:proofErr w:type="spellStart"/>
            <w:r>
              <w:rPr>
                <w:rFonts w:ascii="Arial" w:eastAsia="Arial" w:hAnsi="Arial"/>
                <w:b/>
                <w:color w:val="231F20"/>
                <w:sz w:val="28"/>
                <w:szCs w:val="28"/>
              </w:rPr>
              <w:t>Dodinga</w:t>
            </w:r>
            <w:proofErr w:type="spellEnd"/>
            <w:r w:rsidR="00303560">
              <w:rPr>
                <w:rFonts w:ascii="Arial" w:eastAsia="Arial" w:hAnsi="Arial"/>
                <w:b/>
                <w:color w:val="231F20"/>
                <w:sz w:val="28"/>
                <w:szCs w:val="28"/>
              </w:rPr>
              <w:t>, 1858</w:t>
            </w:r>
            <w:r>
              <w:rPr>
                <w:rFonts w:ascii="Arial" w:eastAsia="Arial" w:hAnsi="Arial"/>
                <w:b/>
                <w:color w:val="000000"/>
                <w:sz w:val="28"/>
                <w:szCs w:val="28"/>
              </w:rPr>
              <w:t xml:space="preserve">” </w:t>
            </w:r>
            <w:r w:rsidR="000B7CE9">
              <w:rPr>
                <w:rFonts w:ascii="Arial" w:eastAsia="Arial" w:hAnsi="Arial"/>
                <w:b/>
                <w:color w:val="000000"/>
                <w:sz w:val="28"/>
                <w:szCs w:val="28"/>
              </w:rPr>
              <w:t xml:space="preserve">Newspaper </w:t>
            </w:r>
            <w:r w:rsidR="004838C3">
              <w:rPr>
                <w:rFonts w:ascii="Arial" w:eastAsia="Arial" w:hAnsi="Arial"/>
                <w:b/>
                <w:color w:val="000000"/>
                <w:sz w:val="28"/>
                <w:szCs w:val="28"/>
              </w:rPr>
              <w:t>r</w:t>
            </w:r>
            <w:r w:rsidR="000B7CE9">
              <w:rPr>
                <w:rFonts w:ascii="Arial" w:eastAsia="Arial" w:hAnsi="Arial"/>
                <w:b/>
                <w:color w:val="000000"/>
                <w:sz w:val="28"/>
                <w:szCs w:val="28"/>
              </w:rPr>
              <w:t>eport</w:t>
            </w:r>
          </w:p>
          <w:p w14:paraId="77226306" w14:textId="77777777" w:rsidR="00DA72C5" w:rsidRDefault="00DA72C5" w:rsidP="00431598">
            <w:pPr>
              <w:spacing w:before="0" w:after="120"/>
              <w:rPr>
                <w:rFonts w:ascii="Arial" w:eastAsia="Arial" w:hAnsi="Arial"/>
                <w:color w:val="000000"/>
                <w:sz w:val="21"/>
                <w:szCs w:val="21"/>
              </w:rPr>
            </w:pPr>
          </w:p>
        </w:tc>
      </w:tr>
    </w:tbl>
    <w:p w14:paraId="74DBD724" w14:textId="628010D3" w:rsidR="007B2858" w:rsidRPr="00D54274" w:rsidRDefault="00DA72C5" w:rsidP="00431598">
      <w:pPr>
        <w:spacing w:after="120"/>
        <w:rPr>
          <w:rFonts w:ascii="Arial" w:eastAsia="Arial" w:hAnsi="Arial"/>
          <w:sz w:val="17"/>
          <w:szCs w:val="17"/>
        </w:rPr>
      </w:pPr>
      <w:r w:rsidRPr="006C0B7F">
        <w:rPr>
          <w:rFonts w:ascii="Arial" w:eastAsia="Arial" w:hAnsi="Arial"/>
          <w:sz w:val="17"/>
          <w:szCs w:val="17"/>
        </w:rPr>
        <w:t>Be a journalist and report on the breaking news</w:t>
      </w:r>
      <w:r w:rsidR="006C0B7F" w:rsidRPr="006C0B7F">
        <w:rPr>
          <w:rFonts w:ascii="Arial" w:eastAsia="Arial" w:hAnsi="Arial"/>
          <w:sz w:val="17"/>
          <w:szCs w:val="17"/>
        </w:rPr>
        <w:t xml:space="preserve"> –</w:t>
      </w:r>
      <w:r w:rsidRPr="006C0B7F">
        <w:rPr>
          <w:rFonts w:ascii="Arial" w:eastAsia="Arial" w:hAnsi="Arial"/>
          <w:sz w:val="17"/>
          <w:szCs w:val="17"/>
        </w:rPr>
        <w:t xml:space="preserve"> </w:t>
      </w:r>
      <w:r w:rsidR="006C0B7F" w:rsidRPr="006C0B7F">
        <w:rPr>
          <w:rFonts w:ascii="Arial" w:eastAsia="Arial" w:hAnsi="Arial"/>
          <w:sz w:val="17"/>
          <w:szCs w:val="17"/>
        </w:rPr>
        <w:t>t</w:t>
      </w:r>
      <w:r w:rsidRPr="006C0B7F">
        <w:rPr>
          <w:rFonts w:ascii="Arial" w:eastAsia="Arial" w:hAnsi="Arial"/>
          <w:sz w:val="17"/>
          <w:szCs w:val="17"/>
        </w:rPr>
        <w:t xml:space="preserve">he </w:t>
      </w:r>
      <w:r w:rsidR="006C0B7F" w:rsidRPr="006C0B7F">
        <w:rPr>
          <w:rFonts w:ascii="Arial" w:eastAsia="Arial" w:hAnsi="Arial"/>
          <w:sz w:val="17"/>
          <w:szCs w:val="17"/>
        </w:rPr>
        <w:t>theory of</w:t>
      </w:r>
      <w:r w:rsidRPr="006C0B7F">
        <w:rPr>
          <w:rFonts w:ascii="Arial" w:eastAsia="Arial" w:hAnsi="Arial"/>
          <w:sz w:val="17"/>
          <w:szCs w:val="17"/>
        </w:rPr>
        <w:t xml:space="preserve"> evolution</w:t>
      </w:r>
      <w:r w:rsidR="006C0B7F" w:rsidRPr="006C0B7F">
        <w:rPr>
          <w:rFonts w:ascii="Arial" w:eastAsia="Arial" w:hAnsi="Arial"/>
          <w:sz w:val="17"/>
          <w:szCs w:val="17"/>
        </w:rPr>
        <w:t xml:space="preserve"> has been put forward!</w:t>
      </w:r>
    </w:p>
    <w:tbl>
      <w:tblPr>
        <w:tblStyle w:val="TableGrid"/>
        <w:tblW w:w="0" w:type="auto"/>
        <w:tblLook w:val="04A0" w:firstRow="1" w:lastRow="0" w:firstColumn="1" w:lastColumn="0" w:noHBand="0" w:noVBand="1"/>
      </w:tblPr>
      <w:tblGrid>
        <w:gridCol w:w="10188"/>
      </w:tblGrid>
      <w:tr w:rsidR="00576D1A" w:rsidRPr="00576D1A" w14:paraId="0CC997C3" w14:textId="77777777" w:rsidTr="00D54274">
        <w:tc>
          <w:tcPr>
            <w:tcW w:w="10414" w:type="dxa"/>
          </w:tcPr>
          <w:p w14:paraId="7B172314" w14:textId="77A828A7" w:rsidR="00D54274" w:rsidRDefault="00D54274" w:rsidP="00DA72C5">
            <w:pPr>
              <w:spacing w:before="0" w:after="120"/>
              <w:rPr>
                <w:rFonts w:ascii="Arial" w:eastAsia="Arial" w:hAnsi="Arial"/>
                <w:b/>
                <w:color w:val="000000" w:themeColor="text1"/>
                <w:sz w:val="17"/>
                <w:szCs w:val="17"/>
              </w:rPr>
            </w:pPr>
            <w:r w:rsidRPr="00576D1A">
              <w:rPr>
                <w:rFonts w:ascii="Arial" w:eastAsia="Arial" w:hAnsi="Arial"/>
                <w:b/>
                <w:color w:val="000000" w:themeColor="text1"/>
                <w:sz w:val="24"/>
                <w:szCs w:val="24"/>
              </w:rPr>
              <w:t xml:space="preserve">Header </w:t>
            </w:r>
            <w:r w:rsidRPr="00576D1A">
              <w:rPr>
                <w:rFonts w:ascii="Arial" w:eastAsia="Arial" w:hAnsi="Arial"/>
                <w:b/>
                <w:color w:val="000000" w:themeColor="text1"/>
                <w:sz w:val="17"/>
                <w:szCs w:val="17"/>
              </w:rPr>
              <w:t xml:space="preserve">(The name of your paper, the day and date, and where it is published written in </w:t>
            </w:r>
            <w:r w:rsidR="0045722E">
              <w:rPr>
                <w:rFonts w:ascii="Arial" w:eastAsia="Arial" w:hAnsi="Arial"/>
                <w:b/>
                <w:color w:val="000000" w:themeColor="text1"/>
                <w:sz w:val="17"/>
                <w:szCs w:val="17"/>
              </w:rPr>
              <w:t>b</w:t>
            </w:r>
            <w:r w:rsidR="0045722E">
              <w:rPr>
                <w:rFonts w:eastAsia="Arial"/>
                <w:b/>
                <w:color w:val="000000" w:themeColor="text1"/>
                <w:szCs w:val="17"/>
              </w:rPr>
              <w:t xml:space="preserve">old </w:t>
            </w:r>
            <w:r w:rsidRPr="00576D1A">
              <w:rPr>
                <w:rFonts w:ascii="Arial" w:eastAsia="Arial" w:hAnsi="Arial"/>
                <w:b/>
                <w:color w:val="000000" w:themeColor="text1"/>
                <w:sz w:val="17"/>
                <w:szCs w:val="17"/>
              </w:rPr>
              <w:t>capital letters)</w:t>
            </w:r>
          </w:p>
          <w:p w14:paraId="230416CC" w14:textId="77777777" w:rsidR="00576D1A" w:rsidRDefault="00576D1A" w:rsidP="00DA72C5">
            <w:pPr>
              <w:spacing w:before="0" w:after="120"/>
              <w:rPr>
                <w:rFonts w:ascii="Arial" w:eastAsia="Arial" w:hAnsi="Arial"/>
                <w:b/>
                <w:color w:val="000000" w:themeColor="text1"/>
                <w:sz w:val="17"/>
                <w:szCs w:val="17"/>
              </w:rPr>
            </w:pPr>
          </w:p>
          <w:p w14:paraId="5410B1B4" w14:textId="77777777" w:rsidR="00576D1A" w:rsidRDefault="00576D1A" w:rsidP="00DA72C5">
            <w:pPr>
              <w:spacing w:before="0" w:after="120"/>
              <w:rPr>
                <w:rFonts w:ascii="Arial" w:eastAsia="Arial" w:hAnsi="Arial"/>
                <w:b/>
                <w:color w:val="000000" w:themeColor="text1"/>
                <w:sz w:val="17"/>
                <w:szCs w:val="17"/>
              </w:rPr>
            </w:pPr>
          </w:p>
          <w:p w14:paraId="15F25593" w14:textId="6EEB4DB3" w:rsidR="00576D1A" w:rsidRPr="00576D1A" w:rsidRDefault="00576D1A" w:rsidP="00DA72C5">
            <w:pPr>
              <w:spacing w:before="0" w:after="120"/>
              <w:rPr>
                <w:rFonts w:ascii="Arial" w:eastAsia="Arial" w:hAnsi="Arial"/>
                <w:b/>
                <w:color w:val="000000" w:themeColor="text1"/>
                <w:sz w:val="17"/>
                <w:szCs w:val="17"/>
              </w:rPr>
            </w:pPr>
          </w:p>
        </w:tc>
      </w:tr>
    </w:tbl>
    <w:p w14:paraId="133FCECA" w14:textId="77777777" w:rsidR="00D54274" w:rsidRPr="00576D1A" w:rsidRDefault="00D54274" w:rsidP="00D54274">
      <w:pPr>
        <w:spacing w:before="0" w:after="120"/>
        <w:rPr>
          <w:rFonts w:ascii="Arial" w:eastAsia="Arial" w:hAnsi="Arial"/>
          <w:b/>
          <w:color w:val="000000" w:themeColor="text1"/>
          <w:sz w:val="17"/>
          <w:szCs w:val="17"/>
        </w:rPr>
      </w:pPr>
    </w:p>
    <w:tbl>
      <w:tblPr>
        <w:tblStyle w:val="TableGrid"/>
        <w:tblW w:w="0" w:type="auto"/>
        <w:tblLook w:val="04A0" w:firstRow="1" w:lastRow="0" w:firstColumn="1" w:lastColumn="0" w:noHBand="0" w:noVBand="1"/>
      </w:tblPr>
      <w:tblGrid>
        <w:gridCol w:w="10188"/>
      </w:tblGrid>
      <w:tr w:rsidR="00576D1A" w:rsidRPr="00576D1A" w14:paraId="7AFA8B24" w14:textId="77777777" w:rsidTr="00D54274">
        <w:tc>
          <w:tcPr>
            <w:tcW w:w="10414" w:type="dxa"/>
          </w:tcPr>
          <w:p w14:paraId="4775E8C6" w14:textId="77777777" w:rsidR="00D54274" w:rsidRDefault="00D54274" w:rsidP="00D54274">
            <w:pPr>
              <w:spacing w:before="0" w:after="120"/>
              <w:rPr>
                <w:rFonts w:ascii="Arial" w:eastAsia="Arial" w:hAnsi="Arial"/>
                <w:b/>
                <w:color w:val="000000" w:themeColor="text1"/>
                <w:sz w:val="17"/>
                <w:szCs w:val="17"/>
              </w:rPr>
            </w:pPr>
            <w:r w:rsidRPr="00576D1A">
              <w:rPr>
                <w:rFonts w:ascii="Arial" w:eastAsia="Arial" w:hAnsi="Arial"/>
                <w:b/>
                <w:color w:val="000000" w:themeColor="text1"/>
                <w:sz w:val="24"/>
                <w:szCs w:val="24"/>
              </w:rPr>
              <w:t xml:space="preserve">Headline </w:t>
            </w:r>
            <w:r w:rsidRPr="00576D1A">
              <w:rPr>
                <w:rFonts w:ascii="Arial" w:eastAsia="Arial" w:hAnsi="Arial"/>
                <w:b/>
                <w:color w:val="000000" w:themeColor="text1"/>
                <w:sz w:val="17"/>
                <w:szCs w:val="17"/>
              </w:rPr>
              <w:t>(This should grab the attention of the reader)</w:t>
            </w:r>
          </w:p>
          <w:p w14:paraId="09F94773" w14:textId="77777777" w:rsidR="00576D1A" w:rsidRDefault="00576D1A" w:rsidP="00D54274">
            <w:pPr>
              <w:spacing w:before="0" w:after="120"/>
              <w:rPr>
                <w:rFonts w:ascii="Arial" w:eastAsia="Arial" w:hAnsi="Arial"/>
                <w:b/>
                <w:color w:val="000000" w:themeColor="text1"/>
                <w:sz w:val="17"/>
                <w:szCs w:val="17"/>
              </w:rPr>
            </w:pPr>
          </w:p>
          <w:p w14:paraId="461050DA" w14:textId="116FD2DE" w:rsidR="00576D1A" w:rsidRPr="00576D1A" w:rsidRDefault="00576D1A" w:rsidP="00D54274">
            <w:pPr>
              <w:spacing w:before="0" w:after="120"/>
              <w:rPr>
                <w:rFonts w:ascii="Arial" w:eastAsia="Arial" w:hAnsi="Arial"/>
                <w:b/>
                <w:color w:val="000000" w:themeColor="text1"/>
                <w:sz w:val="17"/>
                <w:szCs w:val="17"/>
              </w:rPr>
            </w:pPr>
          </w:p>
        </w:tc>
      </w:tr>
    </w:tbl>
    <w:p w14:paraId="32AEC752" w14:textId="77777777" w:rsidR="00D54274" w:rsidRPr="00576D1A" w:rsidRDefault="00D54274" w:rsidP="00D54274">
      <w:pPr>
        <w:spacing w:before="0" w:after="120"/>
        <w:rPr>
          <w:rFonts w:ascii="Arial" w:eastAsia="Arial" w:hAnsi="Arial"/>
          <w:b/>
          <w:color w:val="000000" w:themeColor="text1"/>
          <w:sz w:val="17"/>
          <w:szCs w:val="17"/>
        </w:rPr>
      </w:pPr>
    </w:p>
    <w:tbl>
      <w:tblPr>
        <w:tblStyle w:val="TableGrid"/>
        <w:tblW w:w="0" w:type="auto"/>
        <w:tblLook w:val="04A0" w:firstRow="1" w:lastRow="0" w:firstColumn="1" w:lastColumn="0" w:noHBand="0" w:noVBand="1"/>
      </w:tblPr>
      <w:tblGrid>
        <w:gridCol w:w="10188"/>
      </w:tblGrid>
      <w:tr w:rsidR="00576D1A" w:rsidRPr="00576D1A" w14:paraId="109891D5" w14:textId="77777777" w:rsidTr="00D54274">
        <w:tc>
          <w:tcPr>
            <w:tcW w:w="10414" w:type="dxa"/>
          </w:tcPr>
          <w:p w14:paraId="3BC2763D" w14:textId="77777777" w:rsidR="00D54274" w:rsidRDefault="00D54274" w:rsidP="00D54274">
            <w:pPr>
              <w:spacing w:before="0" w:after="120"/>
              <w:rPr>
                <w:rFonts w:ascii="Arial" w:eastAsia="Arial" w:hAnsi="Arial"/>
                <w:b/>
                <w:color w:val="000000" w:themeColor="text1"/>
                <w:sz w:val="17"/>
                <w:szCs w:val="17"/>
              </w:rPr>
            </w:pPr>
            <w:r w:rsidRPr="00576D1A">
              <w:rPr>
                <w:rFonts w:ascii="Arial" w:eastAsia="Arial" w:hAnsi="Arial"/>
                <w:b/>
                <w:color w:val="000000" w:themeColor="text1"/>
                <w:sz w:val="24"/>
                <w:szCs w:val="24"/>
              </w:rPr>
              <w:t>Author byline</w:t>
            </w:r>
            <w:r w:rsidRPr="00576D1A">
              <w:rPr>
                <w:rFonts w:ascii="Arial" w:eastAsia="Arial" w:hAnsi="Arial"/>
                <w:b/>
                <w:color w:val="000000" w:themeColor="text1"/>
                <w:sz w:val="17"/>
                <w:szCs w:val="17"/>
              </w:rPr>
              <w:t xml:space="preserve"> (name of the reporter and sometimes the place where they have written the story)</w:t>
            </w:r>
          </w:p>
          <w:p w14:paraId="67039C85" w14:textId="3B36AE1E" w:rsidR="00576D1A" w:rsidRPr="00576D1A" w:rsidRDefault="00576D1A" w:rsidP="00D54274">
            <w:pPr>
              <w:spacing w:before="0" w:after="120"/>
              <w:rPr>
                <w:rFonts w:ascii="Arial" w:eastAsia="Arial" w:hAnsi="Arial"/>
                <w:b/>
                <w:color w:val="000000" w:themeColor="text1"/>
                <w:sz w:val="17"/>
                <w:szCs w:val="17"/>
              </w:rPr>
            </w:pPr>
          </w:p>
        </w:tc>
      </w:tr>
    </w:tbl>
    <w:p w14:paraId="289908BF" w14:textId="77777777" w:rsidR="00D54274" w:rsidRPr="00576D1A" w:rsidRDefault="00D54274" w:rsidP="00D54274">
      <w:pPr>
        <w:spacing w:before="0" w:after="120"/>
        <w:rPr>
          <w:rFonts w:ascii="Arial" w:eastAsia="Arial" w:hAnsi="Arial"/>
          <w:b/>
          <w:color w:val="000000" w:themeColor="text1"/>
          <w:sz w:val="17"/>
          <w:szCs w:val="17"/>
        </w:rPr>
      </w:pPr>
    </w:p>
    <w:tbl>
      <w:tblPr>
        <w:tblStyle w:val="TableGrid"/>
        <w:tblW w:w="0" w:type="auto"/>
        <w:tblLook w:val="04A0" w:firstRow="1" w:lastRow="0" w:firstColumn="1" w:lastColumn="0" w:noHBand="0" w:noVBand="1"/>
      </w:tblPr>
      <w:tblGrid>
        <w:gridCol w:w="5097"/>
        <w:gridCol w:w="5091"/>
      </w:tblGrid>
      <w:tr w:rsidR="00576D1A" w:rsidRPr="00576D1A" w14:paraId="492C5D10" w14:textId="77777777" w:rsidTr="00D54274">
        <w:tc>
          <w:tcPr>
            <w:tcW w:w="5207" w:type="dxa"/>
          </w:tcPr>
          <w:p w14:paraId="73E5720E" w14:textId="6EE32E1F" w:rsidR="00D54274" w:rsidRPr="00576D1A" w:rsidRDefault="00D54274" w:rsidP="00DA72C5">
            <w:pPr>
              <w:spacing w:before="0" w:after="120"/>
              <w:rPr>
                <w:rFonts w:ascii="Arial" w:eastAsia="Arial" w:hAnsi="Arial"/>
                <w:b/>
                <w:color w:val="000000" w:themeColor="text1"/>
                <w:sz w:val="24"/>
                <w:szCs w:val="24"/>
              </w:rPr>
            </w:pPr>
            <w:r w:rsidRPr="00576D1A">
              <w:rPr>
                <w:rFonts w:ascii="Arial" w:eastAsia="Arial" w:hAnsi="Arial"/>
                <w:b/>
                <w:color w:val="000000" w:themeColor="text1"/>
                <w:sz w:val="24"/>
                <w:szCs w:val="24"/>
              </w:rPr>
              <w:t>Introductio</w:t>
            </w:r>
            <w:r w:rsidR="00576D1A" w:rsidRPr="00576D1A">
              <w:rPr>
                <w:rFonts w:ascii="Arial" w:eastAsia="Arial" w:hAnsi="Arial"/>
                <w:b/>
                <w:color w:val="000000" w:themeColor="text1"/>
                <w:sz w:val="24"/>
                <w:szCs w:val="24"/>
              </w:rPr>
              <w:t>n</w:t>
            </w:r>
          </w:p>
          <w:p w14:paraId="35816A44" w14:textId="37047896" w:rsidR="00576D1A" w:rsidRPr="00576D1A" w:rsidRDefault="00576D1A" w:rsidP="00DA72C5">
            <w:pPr>
              <w:spacing w:before="0" w:after="120"/>
              <w:rPr>
                <w:rFonts w:ascii="Arial" w:eastAsia="Arial" w:hAnsi="Arial"/>
                <w:b/>
                <w:color w:val="000000" w:themeColor="text1"/>
                <w:sz w:val="17"/>
                <w:szCs w:val="17"/>
              </w:rPr>
            </w:pPr>
            <w:r w:rsidRPr="00576D1A">
              <w:rPr>
                <w:rFonts w:ascii="Arial" w:eastAsia="Arial" w:hAnsi="Arial"/>
                <w:b/>
                <w:color w:val="000000" w:themeColor="text1"/>
                <w:sz w:val="17"/>
                <w:szCs w:val="17"/>
              </w:rPr>
              <w:t>A short paragraph</w:t>
            </w:r>
          </w:p>
          <w:p w14:paraId="57EE7598" w14:textId="1C30DCA2" w:rsidR="00D54274" w:rsidRPr="00576D1A" w:rsidRDefault="00576D1A" w:rsidP="00DA72C5">
            <w:pPr>
              <w:spacing w:before="0" w:after="120"/>
              <w:rPr>
                <w:rFonts w:ascii="Arial" w:eastAsia="Arial" w:hAnsi="Arial"/>
                <w:b/>
                <w:color w:val="000000" w:themeColor="text1"/>
                <w:sz w:val="17"/>
                <w:szCs w:val="17"/>
              </w:rPr>
            </w:pPr>
            <w:r w:rsidRPr="00576D1A">
              <w:rPr>
                <w:rFonts w:ascii="Arial" w:eastAsia="Arial" w:hAnsi="Arial"/>
                <w:b/>
                <w:color w:val="000000" w:themeColor="text1"/>
                <w:sz w:val="17"/>
                <w:szCs w:val="17"/>
              </w:rPr>
              <w:t>It should a</w:t>
            </w:r>
            <w:r w:rsidR="00D54274" w:rsidRPr="00576D1A">
              <w:rPr>
                <w:rFonts w:ascii="Arial" w:eastAsia="Arial" w:hAnsi="Arial"/>
                <w:b/>
                <w:color w:val="000000" w:themeColor="text1"/>
                <w:sz w:val="17"/>
                <w:szCs w:val="17"/>
              </w:rPr>
              <w:t xml:space="preserve">nswer the 5Ws </w:t>
            </w:r>
            <w:r w:rsidRPr="00576D1A">
              <w:rPr>
                <w:rFonts w:ascii="Arial" w:eastAsia="Arial" w:hAnsi="Arial"/>
                <w:b/>
                <w:color w:val="000000" w:themeColor="text1"/>
                <w:sz w:val="17"/>
                <w:szCs w:val="17"/>
              </w:rPr>
              <w:t>&amp;</w:t>
            </w:r>
            <w:r w:rsidR="00D54274" w:rsidRPr="00576D1A">
              <w:rPr>
                <w:rFonts w:ascii="Arial" w:eastAsia="Arial" w:hAnsi="Arial"/>
                <w:b/>
                <w:color w:val="000000" w:themeColor="text1"/>
                <w:sz w:val="17"/>
                <w:szCs w:val="17"/>
              </w:rPr>
              <w:t xml:space="preserve"> H</w:t>
            </w:r>
            <w:r w:rsidRPr="00576D1A">
              <w:rPr>
                <w:rFonts w:ascii="Arial" w:eastAsia="Arial" w:hAnsi="Arial"/>
                <w:b/>
                <w:color w:val="000000" w:themeColor="text1"/>
                <w:sz w:val="17"/>
                <w:szCs w:val="17"/>
              </w:rPr>
              <w:t xml:space="preserve"> (what, when, where, who, why and how)</w:t>
            </w:r>
            <w:r w:rsidR="004838C3">
              <w:rPr>
                <w:rFonts w:ascii="Arial" w:eastAsia="Arial" w:hAnsi="Arial"/>
                <w:b/>
                <w:color w:val="000000" w:themeColor="text1"/>
                <w:sz w:val="17"/>
                <w:szCs w:val="17"/>
              </w:rPr>
              <w:t>.</w:t>
            </w:r>
          </w:p>
          <w:p w14:paraId="5692E69E" w14:textId="77777777" w:rsidR="00D54274" w:rsidRDefault="00D54274" w:rsidP="00DA72C5">
            <w:pPr>
              <w:spacing w:before="0" w:after="120"/>
              <w:rPr>
                <w:rFonts w:ascii="Arial" w:eastAsia="Arial" w:hAnsi="Arial"/>
                <w:b/>
                <w:color w:val="000000" w:themeColor="text1"/>
                <w:sz w:val="17"/>
                <w:szCs w:val="17"/>
              </w:rPr>
            </w:pPr>
          </w:p>
          <w:p w14:paraId="6E358C8A" w14:textId="77777777" w:rsidR="00576D1A" w:rsidRDefault="00576D1A" w:rsidP="00DA72C5">
            <w:pPr>
              <w:spacing w:before="0" w:after="120"/>
              <w:rPr>
                <w:rFonts w:ascii="Arial" w:eastAsia="Arial" w:hAnsi="Arial"/>
                <w:b/>
                <w:color w:val="000000" w:themeColor="text1"/>
                <w:sz w:val="17"/>
                <w:szCs w:val="17"/>
              </w:rPr>
            </w:pPr>
          </w:p>
          <w:p w14:paraId="79C4C018" w14:textId="77777777" w:rsidR="00576D1A" w:rsidRDefault="00576D1A" w:rsidP="00DA72C5">
            <w:pPr>
              <w:spacing w:before="0" w:after="120"/>
              <w:rPr>
                <w:rFonts w:ascii="Arial" w:eastAsia="Arial" w:hAnsi="Arial"/>
                <w:b/>
                <w:color w:val="000000" w:themeColor="text1"/>
                <w:sz w:val="17"/>
                <w:szCs w:val="17"/>
              </w:rPr>
            </w:pPr>
          </w:p>
          <w:p w14:paraId="7AEAD0AC" w14:textId="175D8505" w:rsidR="00576D1A" w:rsidRPr="00576D1A" w:rsidRDefault="00576D1A" w:rsidP="00DA72C5">
            <w:pPr>
              <w:spacing w:before="0" w:after="120"/>
              <w:rPr>
                <w:rFonts w:ascii="Arial" w:eastAsia="Arial" w:hAnsi="Arial"/>
                <w:b/>
                <w:color w:val="000000" w:themeColor="text1"/>
                <w:sz w:val="17"/>
                <w:szCs w:val="17"/>
              </w:rPr>
            </w:pPr>
          </w:p>
        </w:tc>
        <w:tc>
          <w:tcPr>
            <w:tcW w:w="5207" w:type="dxa"/>
          </w:tcPr>
          <w:p w14:paraId="3422B2AF" w14:textId="1ED6E80C" w:rsidR="00D54274" w:rsidRPr="00576D1A" w:rsidRDefault="00D54274" w:rsidP="00DA72C5">
            <w:pPr>
              <w:spacing w:before="0" w:after="120"/>
              <w:rPr>
                <w:rFonts w:ascii="Arial" w:eastAsia="Arial" w:hAnsi="Arial"/>
                <w:b/>
                <w:color w:val="000000" w:themeColor="text1"/>
                <w:sz w:val="24"/>
                <w:szCs w:val="24"/>
              </w:rPr>
            </w:pPr>
            <w:r w:rsidRPr="00576D1A">
              <w:rPr>
                <w:rFonts w:ascii="Arial" w:eastAsia="Arial" w:hAnsi="Arial"/>
                <w:b/>
                <w:color w:val="000000" w:themeColor="text1"/>
                <w:sz w:val="24"/>
                <w:szCs w:val="24"/>
              </w:rPr>
              <w:t>Image</w:t>
            </w:r>
          </w:p>
          <w:p w14:paraId="4F4C33FF" w14:textId="77777777" w:rsidR="00D54274" w:rsidRPr="00576D1A" w:rsidRDefault="00D54274" w:rsidP="00DA72C5">
            <w:pPr>
              <w:spacing w:before="0" w:after="120"/>
              <w:rPr>
                <w:rFonts w:ascii="Arial" w:eastAsia="Arial" w:hAnsi="Arial"/>
                <w:b/>
                <w:color w:val="000000" w:themeColor="text1"/>
                <w:sz w:val="17"/>
                <w:szCs w:val="17"/>
              </w:rPr>
            </w:pPr>
          </w:p>
          <w:p w14:paraId="68BF93FB" w14:textId="77777777" w:rsidR="00576D1A" w:rsidRPr="00576D1A" w:rsidRDefault="00576D1A" w:rsidP="00DA72C5">
            <w:pPr>
              <w:spacing w:before="0" w:after="120"/>
              <w:rPr>
                <w:rFonts w:ascii="Arial" w:eastAsia="Arial" w:hAnsi="Arial"/>
                <w:b/>
                <w:color w:val="000000" w:themeColor="text1"/>
                <w:sz w:val="17"/>
                <w:szCs w:val="17"/>
              </w:rPr>
            </w:pPr>
          </w:p>
          <w:p w14:paraId="56FE06D5" w14:textId="2E3EC49F" w:rsidR="00576D1A" w:rsidRDefault="00576D1A" w:rsidP="00DA72C5">
            <w:pPr>
              <w:spacing w:before="0" w:after="120"/>
              <w:rPr>
                <w:rFonts w:ascii="Arial" w:eastAsia="Arial" w:hAnsi="Arial"/>
                <w:b/>
                <w:color w:val="000000" w:themeColor="text1"/>
                <w:sz w:val="17"/>
                <w:szCs w:val="17"/>
              </w:rPr>
            </w:pPr>
          </w:p>
          <w:p w14:paraId="3909E606" w14:textId="4BCA3AFD" w:rsidR="00576D1A" w:rsidRDefault="00576D1A" w:rsidP="00DA72C5">
            <w:pPr>
              <w:spacing w:before="0" w:after="120"/>
              <w:rPr>
                <w:rFonts w:ascii="Arial" w:eastAsia="Arial" w:hAnsi="Arial"/>
                <w:b/>
                <w:color w:val="000000" w:themeColor="text1"/>
                <w:sz w:val="17"/>
                <w:szCs w:val="17"/>
              </w:rPr>
            </w:pPr>
          </w:p>
          <w:p w14:paraId="2845C857" w14:textId="77777777" w:rsidR="00576D1A" w:rsidRPr="00576D1A" w:rsidRDefault="00576D1A" w:rsidP="00DA72C5">
            <w:pPr>
              <w:spacing w:before="0" w:after="120"/>
              <w:rPr>
                <w:rFonts w:ascii="Arial" w:eastAsia="Arial" w:hAnsi="Arial"/>
                <w:b/>
                <w:color w:val="000000" w:themeColor="text1"/>
                <w:sz w:val="17"/>
                <w:szCs w:val="17"/>
              </w:rPr>
            </w:pPr>
          </w:p>
          <w:p w14:paraId="1D54617B" w14:textId="286EA7AD" w:rsidR="00D54274" w:rsidRPr="00576D1A" w:rsidRDefault="00576D1A" w:rsidP="00DA72C5">
            <w:pPr>
              <w:spacing w:before="0" w:after="120"/>
              <w:rPr>
                <w:rFonts w:ascii="Arial" w:eastAsia="Arial" w:hAnsi="Arial"/>
                <w:b/>
                <w:color w:val="000000" w:themeColor="text1"/>
                <w:sz w:val="17"/>
                <w:szCs w:val="17"/>
              </w:rPr>
            </w:pPr>
            <w:r w:rsidRPr="00576D1A">
              <w:rPr>
                <w:rFonts w:ascii="Arial" w:eastAsia="Arial" w:hAnsi="Arial"/>
                <w:b/>
                <w:color w:val="000000" w:themeColor="text1"/>
                <w:sz w:val="24"/>
                <w:szCs w:val="24"/>
              </w:rPr>
              <w:t>C</w:t>
            </w:r>
            <w:r w:rsidR="00D54274" w:rsidRPr="00576D1A">
              <w:rPr>
                <w:rFonts w:ascii="Arial" w:eastAsia="Arial" w:hAnsi="Arial"/>
                <w:b/>
                <w:color w:val="000000" w:themeColor="text1"/>
                <w:sz w:val="24"/>
                <w:szCs w:val="24"/>
              </w:rPr>
              <w:t>aption</w:t>
            </w:r>
            <w:r w:rsidRPr="00576D1A">
              <w:rPr>
                <w:rFonts w:ascii="Arial" w:eastAsia="Arial" w:hAnsi="Arial"/>
                <w:b/>
                <w:color w:val="000000" w:themeColor="text1"/>
                <w:sz w:val="17"/>
                <w:szCs w:val="17"/>
              </w:rPr>
              <w:t xml:space="preserve"> (explaining what the picture shows)</w:t>
            </w:r>
          </w:p>
        </w:tc>
      </w:tr>
      <w:tr w:rsidR="00576D1A" w:rsidRPr="00576D1A" w14:paraId="6CD559B9" w14:textId="77777777" w:rsidTr="00D54274">
        <w:tc>
          <w:tcPr>
            <w:tcW w:w="5207" w:type="dxa"/>
          </w:tcPr>
          <w:p w14:paraId="530AB3DA" w14:textId="77777777" w:rsidR="00576D1A" w:rsidRPr="00576D1A" w:rsidRDefault="00D54274" w:rsidP="00DA72C5">
            <w:pPr>
              <w:spacing w:before="0" w:after="120"/>
              <w:rPr>
                <w:rFonts w:ascii="Arial" w:eastAsia="Arial" w:hAnsi="Arial"/>
                <w:b/>
                <w:color w:val="000000" w:themeColor="text1"/>
                <w:sz w:val="24"/>
                <w:szCs w:val="24"/>
              </w:rPr>
            </w:pPr>
            <w:r w:rsidRPr="00576D1A">
              <w:rPr>
                <w:rFonts w:ascii="Arial" w:eastAsia="Arial" w:hAnsi="Arial"/>
                <w:b/>
                <w:color w:val="000000" w:themeColor="text1"/>
                <w:sz w:val="24"/>
                <w:szCs w:val="24"/>
              </w:rPr>
              <w:t xml:space="preserve">Development </w:t>
            </w:r>
          </w:p>
          <w:p w14:paraId="5395CD05" w14:textId="198CEA3A" w:rsidR="00D54274" w:rsidRPr="00576D1A" w:rsidRDefault="00576D1A" w:rsidP="00DA72C5">
            <w:pPr>
              <w:spacing w:before="0" w:after="120"/>
              <w:rPr>
                <w:rFonts w:ascii="Arial" w:eastAsia="Arial" w:hAnsi="Arial"/>
                <w:b/>
                <w:color w:val="000000" w:themeColor="text1"/>
                <w:sz w:val="17"/>
                <w:szCs w:val="17"/>
              </w:rPr>
            </w:pPr>
            <w:r w:rsidRPr="00576D1A">
              <w:rPr>
                <w:rFonts w:ascii="Arial" w:eastAsia="Arial" w:hAnsi="Arial"/>
                <w:b/>
                <w:color w:val="000000" w:themeColor="text1"/>
                <w:sz w:val="17"/>
                <w:szCs w:val="17"/>
              </w:rPr>
              <w:t xml:space="preserve">This should </w:t>
            </w:r>
            <w:r w:rsidR="00D54274" w:rsidRPr="00576D1A">
              <w:rPr>
                <w:rFonts w:ascii="Arial" w:eastAsia="Arial" w:hAnsi="Arial"/>
                <w:b/>
                <w:color w:val="000000" w:themeColor="text1"/>
                <w:sz w:val="17"/>
                <w:szCs w:val="17"/>
              </w:rPr>
              <w:t>expand the 5</w:t>
            </w:r>
            <w:r w:rsidRPr="00576D1A">
              <w:rPr>
                <w:rFonts w:ascii="Arial" w:eastAsia="Arial" w:hAnsi="Arial"/>
                <w:b/>
                <w:color w:val="000000" w:themeColor="text1"/>
                <w:sz w:val="17"/>
                <w:szCs w:val="17"/>
              </w:rPr>
              <w:t>Ws</w:t>
            </w:r>
            <w:r w:rsidR="00D54274" w:rsidRPr="00576D1A">
              <w:rPr>
                <w:rFonts w:ascii="Arial" w:eastAsia="Arial" w:hAnsi="Arial"/>
                <w:b/>
                <w:color w:val="000000" w:themeColor="text1"/>
                <w:sz w:val="17"/>
                <w:szCs w:val="17"/>
              </w:rPr>
              <w:t xml:space="preserve"> &amp;</w:t>
            </w:r>
            <w:r w:rsidRPr="00576D1A">
              <w:rPr>
                <w:rFonts w:ascii="Arial" w:eastAsia="Arial" w:hAnsi="Arial"/>
                <w:b/>
                <w:color w:val="000000" w:themeColor="text1"/>
                <w:sz w:val="17"/>
                <w:szCs w:val="17"/>
              </w:rPr>
              <w:t xml:space="preserve"> H (provide more detail)</w:t>
            </w:r>
            <w:r w:rsidR="004838C3">
              <w:rPr>
                <w:rFonts w:ascii="Arial" w:eastAsia="Arial" w:hAnsi="Arial"/>
                <w:b/>
                <w:color w:val="000000" w:themeColor="text1"/>
                <w:sz w:val="17"/>
                <w:szCs w:val="17"/>
              </w:rPr>
              <w:t>.</w:t>
            </w:r>
          </w:p>
          <w:p w14:paraId="3B5DB856" w14:textId="7FEC5C6E" w:rsidR="00D54274" w:rsidRPr="00576D1A" w:rsidRDefault="00576D1A" w:rsidP="00DA72C5">
            <w:pPr>
              <w:spacing w:before="0" w:after="120"/>
              <w:rPr>
                <w:rFonts w:ascii="Arial" w:eastAsia="Arial" w:hAnsi="Arial"/>
                <w:b/>
                <w:color w:val="000000" w:themeColor="text1"/>
                <w:sz w:val="17"/>
                <w:szCs w:val="17"/>
              </w:rPr>
            </w:pPr>
            <w:r w:rsidRPr="00576D1A">
              <w:rPr>
                <w:rFonts w:ascii="Arial" w:eastAsia="Arial" w:hAnsi="Arial"/>
                <w:b/>
                <w:color w:val="000000" w:themeColor="text1"/>
                <w:sz w:val="17"/>
                <w:szCs w:val="17"/>
              </w:rPr>
              <w:t>Could include q</w:t>
            </w:r>
            <w:r w:rsidR="00D54274" w:rsidRPr="00576D1A">
              <w:rPr>
                <w:rFonts w:ascii="Arial" w:eastAsia="Arial" w:hAnsi="Arial"/>
                <w:b/>
                <w:color w:val="000000" w:themeColor="text1"/>
                <w:sz w:val="17"/>
                <w:szCs w:val="17"/>
              </w:rPr>
              <w:t>uotes from wi</w:t>
            </w:r>
            <w:r w:rsidRPr="00576D1A">
              <w:rPr>
                <w:rFonts w:ascii="Arial" w:eastAsia="Arial" w:hAnsi="Arial"/>
                <w:b/>
                <w:color w:val="000000" w:themeColor="text1"/>
                <w:sz w:val="17"/>
                <w:szCs w:val="17"/>
              </w:rPr>
              <w:t>t</w:t>
            </w:r>
            <w:r w:rsidR="00D54274" w:rsidRPr="00576D1A">
              <w:rPr>
                <w:rFonts w:ascii="Arial" w:eastAsia="Arial" w:hAnsi="Arial"/>
                <w:b/>
                <w:color w:val="000000" w:themeColor="text1"/>
                <w:sz w:val="17"/>
                <w:szCs w:val="17"/>
              </w:rPr>
              <w:t>nesses</w:t>
            </w:r>
            <w:r w:rsidRPr="00576D1A">
              <w:rPr>
                <w:rFonts w:ascii="Arial" w:eastAsia="Arial" w:hAnsi="Arial"/>
                <w:b/>
                <w:color w:val="000000" w:themeColor="text1"/>
                <w:sz w:val="17"/>
                <w:szCs w:val="17"/>
              </w:rPr>
              <w:t xml:space="preserve"> and others </w:t>
            </w:r>
            <w:r w:rsidR="00D54274" w:rsidRPr="00576D1A">
              <w:rPr>
                <w:rFonts w:ascii="Arial" w:eastAsia="Arial" w:hAnsi="Arial"/>
                <w:b/>
                <w:color w:val="000000" w:themeColor="text1"/>
                <w:sz w:val="17"/>
                <w:szCs w:val="17"/>
              </w:rPr>
              <w:t>involv</w:t>
            </w:r>
            <w:r w:rsidRPr="00576D1A">
              <w:rPr>
                <w:rFonts w:ascii="Arial" w:eastAsia="Arial" w:hAnsi="Arial"/>
                <w:b/>
                <w:color w:val="000000" w:themeColor="text1"/>
                <w:sz w:val="17"/>
                <w:szCs w:val="17"/>
              </w:rPr>
              <w:t>e</w:t>
            </w:r>
            <w:r w:rsidR="00D54274" w:rsidRPr="00576D1A">
              <w:rPr>
                <w:rFonts w:ascii="Arial" w:eastAsia="Arial" w:hAnsi="Arial"/>
                <w:b/>
                <w:color w:val="000000" w:themeColor="text1"/>
                <w:sz w:val="17"/>
                <w:szCs w:val="17"/>
              </w:rPr>
              <w:t>d</w:t>
            </w:r>
          </w:p>
          <w:p w14:paraId="227C1632" w14:textId="77777777" w:rsidR="00D54274" w:rsidRDefault="00D54274" w:rsidP="00DA72C5">
            <w:pPr>
              <w:spacing w:before="0" w:after="120"/>
              <w:rPr>
                <w:rFonts w:ascii="Arial" w:eastAsia="Arial" w:hAnsi="Arial"/>
                <w:b/>
                <w:color w:val="000000" w:themeColor="text1"/>
                <w:sz w:val="17"/>
                <w:szCs w:val="17"/>
              </w:rPr>
            </w:pPr>
            <w:r w:rsidRPr="00576D1A">
              <w:rPr>
                <w:rFonts w:ascii="Arial" w:eastAsia="Arial" w:hAnsi="Arial"/>
                <w:b/>
                <w:color w:val="000000" w:themeColor="text1"/>
                <w:sz w:val="17"/>
                <w:szCs w:val="17"/>
              </w:rPr>
              <w:t>No personal opinion</w:t>
            </w:r>
            <w:r w:rsidR="00576D1A" w:rsidRPr="00576D1A">
              <w:rPr>
                <w:rFonts w:ascii="Arial" w:eastAsia="Arial" w:hAnsi="Arial"/>
                <w:b/>
                <w:color w:val="000000" w:themeColor="text1"/>
                <w:sz w:val="17"/>
                <w:szCs w:val="17"/>
              </w:rPr>
              <w:t xml:space="preserve"> from the writer</w:t>
            </w:r>
          </w:p>
          <w:p w14:paraId="0FE17967" w14:textId="0C0A4A2A" w:rsidR="00576D1A" w:rsidRDefault="00576D1A" w:rsidP="00DA72C5">
            <w:pPr>
              <w:spacing w:before="0" w:after="120"/>
              <w:rPr>
                <w:rFonts w:ascii="Arial" w:eastAsia="Arial" w:hAnsi="Arial"/>
                <w:b/>
                <w:color w:val="000000" w:themeColor="text1"/>
                <w:sz w:val="17"/>
                <w:szCs w:val="17"/>
              </w:rPr>
            </w:pPr>
          </w:p>
          <w:p w14:paraId="01CBE10A" w14:textId="0584DD75" w:rsidR="00576D1A" w:rsidRDefault="00576D1A" w:rsidP="00DA72C5">
            <w:pPr>
              <w:spacing w:before="0" w:after="120"/>
              <w:rPr>
                <w:rFonts w:ascii="Arial" w:eastAsia="Arial" w:hAnsi="Arial"/>
                <w:b/>
                <w:color w:val="000000" w:themeColor="text1"/>
                <w:sz w:val="17"/>
                <w:szCs w:val="17"/>
              </w:rPr>
            </w:pPr>
          </w:p>
          <w:p w14:paraId="5530740C" w14:textId="77777777" w:rsidR="00576D1A" w:rsidRDefault="00576D1A" w:rsidP="00DA72C5">
            <w:pPr>
              <w:spacing w:before="0" w:after="120"/>
              <w:rPr>
                <w:rFonts w:ascii="Arial" w:eastAsia="Arial" w:hAnsi="Arial"/>
                <w:b/>
                <w:color w:val="000000" w:themeColor="text1"/>
                <w:sz w:val="17"/>
                <w:szCs w:val="17"/>
              </w:rPr>
            </w:pPr>
          </w:p>
          <w:p w14:paraId="558E8C59" w14:textId="77777777" w:rsidR="00576D1A" w:rsidRDefault="00576D1A" w:rsidP="00DA72C5">
            <w:pPr>
              <w:spacing w:before="0" w:after="120"/>
              <w:rPr>
                <w:rFonts w:ascii="Arial" w:eastAsia="Arial" w:hAnsi="Arial"/>
                <w:b/>
                <w:color w:val="000000" w:themeColor="text1"/>
                <w:sz w:val="17"/>
                <w:szCs w:val="17"/>
              </w:rPr>
            </w:pPr>
          </w:p>
          <w:p w14:paraId="351B845D" w14:textId="77777777" w:rsidR="00576D1A" w:rsidRDefault="00576D1A" w:rsidP="00DA72C5">
            <w:pPr>
              <w:spacing w:before="0" w:after="120"/>
              <w:rPr>
                <w:rFonts w:ascii="Arial" w:eastAsia="Arial" w:hAnsi="Arial"/>
                <w:b/>
                <w:color w:val="000000" w:themeColor="text1"/>
                <w:sz w:val="17"/>
                <w:szCs w:val="17"/>
              </w:rPr>
            </w:pPr>
          </w:p>
          <w:p w14:paraId="6C45FA7C" w14:textId="77777777" w:rsidR="00576D1A" w:rsidRDefault="00576D1A" w:rsidP="00DA72C5">
            <w:pPr>
              <w:spacing w:before="0" w:after="120"/>
              <w:rPr>
                <w:rFonts w:ascii="Arial" w:eastAsia="Arial" w:hAnsi="Arial"/>
                <w:b/>
                <w:color w:val="000000" w:themeColor="text1"/>
                <w:sz w:val="17"/>
                <w:szCs w:val="17"/>
              </w:rPr>
            </w:pPr>
          </w:p>
          <w:p w14:paraId="45FAFD30" w14:textId="7BB1BA53" w:rsidR="00576D1A" w:rsidRPr="00576D1A" w:rsidRDefault="00576D1A" w:rsidP="00DA72C5">
            <w:pPr>
              <w:spacing w:before="0" w:after="120"/>
              <w:rPr>
                <w:rFonts w:ascii="Arial" w:eastAsia="Arial" w:hAnsi="Arial"/>
                <w:b/>
                <w:color w:val="000000" w:themeColor="text1"/>
                <w:sz w:val="17"/>
                <w:szCs w:val="17"/>
              </w:rPr>
            </w:pPr>
          </w:p>
        </w:tc>
        <w:tc>
          <w:tcPr>
            <w:tcW w:w="5207" w:type="dxa"/>
          </w:tcPr>
          <w:p w14:paraId="0AE84CF8" w14:textId="77777777" w:rsidR="00576D1A" w:rsidRPr="00576D1A" w:rsidRDefault="00D54274" w:rsidP="00DA72C5">
            <w:pPr>
              <w:spacing w:before="0" w:after="120"/>
              <w:rPr>
                <w:rFonts w:ascii="Arial" w:eastAsia="Arial" w:hAnsi="Arial"/>
                <w:b/>
                <w:color w:val="000000" w:themeColor="text1"/>
                <w:sz w:val="24"/>
                <w:szCs w:val="24"/>
              </w:rPr>
            </w:pPr>
            <w:r w:rsidRPr="00576D1A">
              <w:rPr>
                <w:rFonts w:ascii="Arial" w:eastAsia="Arial" w:hAnsi="Arial"/>
                <w:b/>
                <w:color w:val="000000" w:themeColor="text1"/>
                <w:sz w:val="24"/>
                <w:szCs w:val="24"/>
              </w:rPr>
              <w:t xml:space="preserve">Conclusion </w:t>
            </w:r>
          </w:p>
          <w:p w14:paraId="48CFF420" w14:textId="015DE0F2" w:rsidR="00D54274" w:rsidRPr="00576D1A" w:rsidRDefault="00576D1A" w:rsidP="00DA72C5">
            <w:pPr>
              <w:spacing w:before="0" w:after="120"/>
              <w:rPr>
                <w:rFonts w:ascii="Arial" w:eastAsia="Arial" w:hAnsi="Arial"/>
                <w:b/>
                <w:color w:val="000000" w:themeColor="text1"/>
                <w:sz w:val="17"/>
                <w:szCs w:val="17"/>
              </w:rPr>
            </w:pPr>
            <w:r w:rsidRPr="00576D1A">
              <w:rPr>
                <w:rFonts w:ascii="Arial" w:eastAsia="Arial" w:hAnsi="Arial"/>
                <w:b/>
                <w:color w:val="000000" w:themeColor="text1"/>
                <w:sz w:val="17"/>
                <w:szCs w:val="17"/>
              </w:rPr>
              <w:t xml:space="preserve">This </w:t>
            </w:r>
            <w:r w:rsidR="00D54274" w:rsidRPr="00576D1A">
              <w:rPr>
                <w:rFonts w:ascii="Arial" w:eastAsia="Arial" w:hAnsi="Arial"/>
                <w:b/>
                <w:color w:val="000000" w:themeColor="text1"/>
                <w:sz w:val="17"/>
                <w:szCs w:val="17"/>
              </w:rPr>
              <w:t xml:space="preserve">summarises </w:t>
            </w:r>
            <w:r w:rsidRPr="00576D1A">
              <w:rPr>
                <w:rFonts w:ascii="Arial" w:eastAsia="Arial" w:hAnsi="Arial"/>
                <w:b/>
                <w:color w:val="000000" w:themeColor="text1"/>
                <w:sz w:val="17"/>
                <w:szCs w:val="17"/>
              </w:rPr>
              <w:t xml:space="preserve">the </w:t>
            </w:r>
            <w:r w:rsidR="00D54274" w:rsidRPr="00576D1A">
              <w:rPr>
                <w:rFonts w:ascii="Arial" w:eastAsia="Arial" w:hAnsi="Arial"/>
                <w:b/>
                <w:color w:val="000000" w:themeColor="text1"/>
                <w:sz w:val="17"/>
                <w:szCs w:val="17"/>
              </w:rPr>
              <w:t>story</w:t>
            </w:r>
            <w:r w:rsidRPr="00576D1A">
              <w:rPr>
                <w:rFonts w:ascii="Arial" w:eastAsia="Arial" w:hAnsi="Arial"/>
                <w:b/>
                <w:color w:val="000000" w:themeColor="text1"/>
                <w:sz w:val="17"/>
                <w:szCs w:val="17"/>
              </w:rPr>
              <w:t xml:space="preserve">. It can </w:t>
            </w:r>
            <w:r w:rsidR="00D54274" w:rsidRPr="00576D1A">
              <w:rPr>
                <w:rFonts w:ascii="Arial" w:eastAsia="Arial" w:hAnsi="Arial"/>
                <w:b/>
                <w:color w:val="000000" w:themeColor="text1"/>
                <w:sz w:val="17"/>
                <w:szCs w:val="17"/>
              </w:rPr>
              <w:t xml:space="preserve">suggest what </w:t>
            </w:r>
            <w:r w:rsidRPr="00576D1A">
              <w:rPr>
                <w:rFonts w:ascii="Arial" w:eastAsia="Arial" w:hAnsi="Arial"/>
                <w:b/>
                <w:color w:val="000000" w:themeColor="text1"/>
                <w:sz w:val="17"/>
                <w:szCs w:val="17"/>
              </w:rPr>
              <w:t>might ha</w:t>
            </w:r>
            <w:r w:rsidR="00D54274" w:rsidRPr="00576D1A">
              <w:rPr>
                <w:rFonts w:ascii="Arial" w:eastAsia="Arial" w:hAnsi="Arial"/>
                <w:b/>
                <w:color w:val="000000" w:themeColor="text1"/>
                <w:sz w:val="17"/>
                <w:szCs w:val="17"/>
              </w:rPr>
              <w:t>ppen next</w:t>
            </w:r>
            <w:r w:rsidR="004838C3">
              <w:rPr>
                <w:rFonts w:ascii="Arial" w:eastAsia="Arial" w:hAnsi="Arial"/>
                <w:b/>
                <w:color w:val="000000" w:themeColor="text1"/>
                <w:sz w:val="17"/>
                <w:szCs w:val="17"/>
              </w:rPr>
              <w:t>.</w:t>
            </w:r>
          </w:p>
        </w:tc>
      </w:tr>
    </w:tbl>
    <w:p w14:paraId="49F8CF54" w14:textId="77777777" w:rsidR="007B2858" w:rsidRDefault="007B2858" w:rsidP="00DA72C5">
      <w:pPr>
        <w:spacing w:before="0" w:after="120"/>
        <w:rPr>
          <w:rFonts w:ascii="Arial" w:eastAsia="Arial" w:hAnsi="Arial"/>
          <w:b/>
          <w:color w:val="0000FF"/>
          <w:sz w:val="17"/>
          <w:szCs w:val="17"/>
        </w:rPr>
      </w:pPr>
    </w:p>
    <w:p w14:paraId="69369A49" w14:textId="18BAFB3C" w:rsidR="007B2858" w:rsidRDefault="007B2858" w:rsidP="00DA72C5">
      <w:pPr>
        <w:spacing w:before="0" w:after="120"/>
        <w:rPr>
          <w:rFonts w:ascii="Arial" w:eastAsia="Arial" w:hAnsi="Arial"/>
          <w:b/>
          <w:color w:val="0000FF"/>
          <w:sz w:val="17"/>
          <w:szCs w:val="17"/>
        </w:rPr>
      </w:pPr>
    </w:p>
    <w:p w14:paraId="6EC9DB60" w14:textId="5844F7E0" w:rsidR="007B2858" w:rsidRDefault="0076738B" w:rsidP="00DA72C5">
      <w:pPr>
        <w:spacing w:before="0" w:after="120"/>
        <w:rPr>
          <w:rFonts w:ascii="Arial" w:eastAsia="Arial" w:hAnsi="Arial"/>
          <w:b/>
          <w:color w:val="0000FF"/>
          <w:sz w:val="17"/>
          <w:szCs w:val="17"/>
        </w:rPr>
      </w:pPr>
      <w:r>
        <w:rPr>
          <w:noProof/>
          <w:sz w:val="11"/>
          <w:szCs w:val="11"/>
          <w:lang w:val="en-US"/>
        </w:rPr>
        <w:drawing>
          <wp:anchor distT="0" distB="0" distL="114300" distR="114300" simplePos="0" relativeHeight="251661312" behindDoc="0" locked="0" layoutInCell="1" allowOverlap="1" wp14:anchorId="39032868" wp14:editId="65667C6A">
            <wp:simplePos x="0" y="0"/>
            <wp:positionH relativeFrom="margin">
              <wp:posOffset>-2540</wp:posOffset>
            </wp:positionH>
            <wp:positionV relativeFrom="paragraph">
              <wp:posOffset>141786</wp:posOffset>
            </wp:positionV>
            <wp:extent cx="1280160" cy="6756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
                    <a:stretch>
                      <a:fillRect/>
                    </a:stretch>
                  </pic:blipFill>
                  <pic:spPr bwMode="auto">
                    <a:xfrm>
                      <a:off x="0" y="0"/>
                      <a:ext cx="1280160" cy="675640"/>
                    </a:xfrm>
                    <a:prstGeom prst="rect">
                      <a:avLst/>
                    </a:prstGeom>
                    <a:noFill/>
                  </pic:spPr>
                </pic:pic>
              </a:graphicData>
            </a:graphic>
            <wp14:sizeRelH relativeFrom="page">
              <wp14:pctWidth>0</wp14:pctWidth>
            </wp14:sizeRelH>
            <wp14:sizeRelV relativeFrom="page">
              <wp14:pctHeight>0</wp14:pctHeight>
            </wp14:sizeRelV>
          </wp:anchor>
        </w:drawing>
      </w:r>
    </w:p>
    <w:p w14:paraId="50F1F18D" w14:textId="77777777" w:rsidR="007B2858" w:rsidRDefault="007B2858" w:rsidP="00DA72C5">
      <w:pPr>
        <w:spacing w:before="0" w:after="120"/>
        <w:rPr>
          <w:rFonts w:ascii="Arial" w:eastAsia="Arial" w:hAnsi="Arial"/>
          <w:b/>
          <w:color w:val="0000FF"/>
          <w:sz w:val="17"/>
          <w:szCs w:val="17"/>
        </w:rPr>
      </w:pPr>
    </w:p>
    <w:p w14:paraId="6CCC9BD7" w14:textId="77777777" w:rsidR="007B2858" w:rsidRDefault="007B2858" w:rsidP="00DA72C5">
      <w:pPr>
        <w:spacing w:before="0" w:after="120"/>
        <w:rPr>
          <w:rFonts w:ascii="Arial" w:eastAsia="Arial" w:hAnsi="Arial"/>
          <w:b/>
          <w:color w:val="0000FF"/>
          <w:sz w:val="17"/>
          <w:szCs w:val="17"/>
        </w:rPr>
      </w:pPr>
    </w:p>
    <w:p w14:paraId="7A78CC6B" w14:textId="602BD25F" w:rsidR="007B2858" w:rsidRDefault="007B2858" w:rsidP="00DA72C5">
      <w:pPr>
        <w:spacing w:before="0" w:after="120"/>
        <w:rPr>
          <w:rFonts w:ascii="Arial" w:eastAsia="Arial" w:hAnsi="Arial"/>
          <w:b/>
          <w:color w:val="0000FF"/>
          <w:sz w:val="17"/>
          <w:szCs w:val="17"/>
        </w:rPr>
      </w:pPr>
    </w:p>
    <w:sectPr w:rsidR="007B2858" w:rsidSect="00F2248B">
      <w:footerReference w:type="default" r:id="rId22"/>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FDF283" w14:textId="77777777" w:rsidR="008810D0" w:rsidRDefault="008810D0" w:rsidP="00AC20AC">
      <w:r>
        <w:separator/>
      </w:r>
    </w:p>
  </w:endnote>
  <w:endnote w:type="continuationSeparator" w:id="0">
    <w:p w14:paraId="25D81C96" w14:textId="77777777" w:rsidR="008810D0" w:rsidRDefault="008810D0"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Helvetica">
    <w:panose1 w:val="020B0604020202020204"/>
    <w:charset w:val="00"/>
    <w:family w:val="auto"/>
    <w:pitch w:val="variable"/>
    <w:sig w:usb0="E00002FF" w:usb1="5000785B" w:usb2="00000000" w:usb3="00000000" w:csb0="0000019F" w:csb1="00000000"/>
  </w:font>
  <w:font w:name="Source Sans Pro (OTF)">
    <w:panose1 w:val="00000000000000000000"/>
    <w:charset w:val="00"/>
    <w:family w:val="swiss"/>
    <w:notTrueType/>
    <w:pitch w:val="variable"/>
    <w:sig w:usb0="600002F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209"/>
      <w:gridCol w:w="310"/>
    </w:tblGrid>
    <w:tr w:rsidR="0053758F" w:rsidRPr="00375E5B" w14:paraId="00B72184" w14:textId="77777777" w:rsidTr="003E5629">
      <w:tc>
        <w:tcPr>
          <w:tcW w:w="1806" w:type="pct"/>
          <w:tcBorders>
            <w:top w:val="single" w:sz="4" w:space="0" w:color="BFBFBF"/>
            <w:right w:val="nil"/>
          </w:tcBorders>
        </w:tcPr>
        <w:p w14:paraId="71D69B65" w14:textId="05BC8F4B" w:rsidR="0053758F" w:rsidRPr="00A75A08" w:rsidRDefault="0053758F" w:rsidP="00B228A5">
          <w:pPr>
            <w:tabs>
              <w:tab w:val="right" w:pos="9808"/>
            </w:tabs>
            <w:spacing w:line="240" w:lineRule="auto"/>
            <w:rPr>
              <w:rFonts w:ascii="Arial" w:hAnsi="Arial"/>
              <w:sz w:val="11"/>
              <w:szCs w:val="11"/>
              <w:lang w:val="en-AU"/>
            </w:rPr>
          </w:pPr>
          <w:r w:rsidRPr="00A75A08">
            <w:rPr>
              <w:rFonts w:ascii="Arial" w:hAnsi="Arial"/>
              <w:noProof/>
              <w:color w:val="231F20"/>
              <w:sz w:val="11"/>
              <w:szCs w:val="11"/>
              <w:lang w:val="en-US"/>
            </w:rPr>
            <w:drawing>
              <wp:anchor distT="0" distB="0" distL="114300" distR="114300" simplePos="0" relativeHeight="251659264" behindDoc="0" locked="0" layoutInCell="1" allowOverlap="1" wp14:anchorId="0F42D21F" wp14:editId="1183AE3E">
                <wp:simplePos x="0" y="0"/>
                <wp:positionH relativeFrom="column">
                  <wp:posOffset>513715</wp:posOffset>
                </wp:positionH>
                <wp:positionV relativeFrom="paragraph">
                  <wp:posOffset>9651365</wp:posOffset>
                </wp:positionV>
                <wp:extent cx="1281430" cy="674370"/>
                <wp:effectExtent l="0" t="0" r="0" b="0"/>
                <wp:wrapNone/>
                <wp:docPr id="9" name="Picture 9"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sidRPr="00A75A08">
            <w:rPr>
              <w:rFonts w:ascii="Arial" w:hAnsi="Arial"/>
              <w:noProof/>
              <w:color w:val="231F20"/>
              <w:sz w:val="11"/>
              <w:szCs w:val="11"/>
              <w:lang w:val="en-US"/>
            </w:rPr>
            <w:drawing>
              <wp:anchor distT="0" distB="0" distL="114300" distR="114300" simplePos="0" relativeHeight="251661312" behindDoc="0" locked="0" layoutInCell="1" allowOverlap="1" wp14:anchorId="03C03A7C" wp14:editId="00905A7D">
                <wp:simplePos x="0" y="0"/>
                <wp:positionH relativeFrom="column">
                  <wp:posOffset>745490</wp:posOffset>
                </wp:positionH>
                <wp:positionV relativeFrom="paragraph">
                  <wp:posOffset>9883775</wp:posOffset>
                </wp:positionV>
                <wp:extent cx="1281430" cy="674370"/>
                <wp:effectExtent l="0" t="0" r="0" b="0"/>
                <wp:wrapNone/>
                <wp:docPr id="3" name="Picture 3"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sidRPr="00A75A08">
            <w:rPr>
              <w:rFonts w:ascii="Arial" w:hAnsi="Arial"/>
              <w:sz w:val="11"/>
              <w:szCs w:val="11"/>
              <w:lang w:val="en-AU"/>
            </w:rPr>
            <w:t xml:space="preserve">ISBN </w:t>
          </w:r>
          <w:r w:rsidR="00A75A08" w:rsidRPr="00A75A08">
            <w:rPr>
              <w:rFonts w:ascii="Arial" w:hAnsi="Arial"/>
              <w:color w:val="000000"/>
              <w:sz w:val="11"/>
              <w:szCs w:val="11"/>
            </w:rPr>
            <w:t>978</w:t>
          </w:r>
          <w:r w:rsidR="00956A4B">
            <w:rPr>
              <w:rFonts w:ascii="Arial" w:hAnsi="Arial"/>
              <w:color w:val="000000"/>
              <w:sz w:val="11"/>
              <w:szCs w:val="11"/>
            </w:rPr>
            <w:t xml:space="preserve"> </w:t>
          </w:r>
          <w:r w:rsidR="00A75A08" w:rsidRPr="00A75A08">
            <w:rPr>
              <w:rFonts w:ascii="Arial" w:hAnsi="Arial"/>
              <w:color w:val="000000"/>
              <w:sz w:val="11"/>
              <w:szCs w:val="11"/>
            </w:rPr>
            <w:t>1</w:t>
          </w:r>
          <w:r w:rsidR="00956A4B">
            <w:rPr>
              <w:rFonts w:ascii="Arial" w:hAnsi="Arial"/>
              <w:color w:val="000000"/>
              <w:sz w:val="11"/>
              <w:szCs w:val="11"/>
            </w:rPr>
            <w:t xml:space="preserve"> </w:t>
          </w:r>
          <w:r w:rsidR="00A75A08" w:rsidRPr="00A75A08">
            <w:rPr>
              <w:rFonts w:ascii="Arial" w:hAnsi="Arial"/>
              <w:color w:val="000000"/>
              <w:sz w:val="11"/>
              <w:szCs w:val="11"/>
            </w:rPr>
            <w:t>77663</w:t>
          </w:r>
          <w:r w:rsidR="00956A4B">
            <w:rPr>
              <w:rFonts w:ascii="Arial" w:hAnsi="Arial"/>
              <w:color w:val="000000"/>
              <w:sz w:val="11"/>
              <w:szCs w:val="11"/>
            </w:rPr>
            <w:t xml:space="preserve"> </w:t>
          </w:r>
          <w:r w:rsidR="00A75A08" w:rsidRPr="00A75A08">
            <w:rPr>
              <w:rFonts w:ascii="Arial" w:hAnsi="Arial"/>
              <w:color w:val="000000"/>
              <w:sz w:val="11"/>
              <w:szCs w:val="11"/>
            </w:rPr>
            <w:t>786</w:t>
          </w:r>
          <w:r w:rsidR="00956A4B">
            <w:rPr>
              <w:rFonts w:ascii="Arial" w:hAnsi="Arial"/>
              <w:color w:val="000000"/>
              <w:sz w:val="11"/>
              <w:szCs w:val="11"/>
            </w:rPr>
            <w:t xml:space="preserve"> </w:t>
          </w:r>
          <w:r w:rsidR="00A75A08" w:rsidRPr="00A75A08">
            <w:rPr>
              <w:rFonts w:ascii="Arial" w:hAnsi="Arial"/>
              <w:color w:val="000000"/>
              <w:sz w:val="11"/>
              <w:szCs w:val="11"/>
            </w:rPr>
            <w:t>7</w:t>
          </w:r>
          <w:r w:rsidR="00A75A08" w:rsidRPr="00A75A08">
            <w:rPr>
              <w:rFonts w:ascii="Arial" w:hAnsi="Arial"/>
              <w:sz w:val="11"/>
              <w:szCs w:val="11"/>
              <w:lang w:val="en-AU"/>
            </w:rPr>
            <w:t xml:space="preserve"> </w:t>
          </w:r>
          <w:r w:rsidRPr="00A75A08">
            <w:rPr>
              <w:rFonts w:ascii="Arial" w:hAnsi="Arial"/>
              <w:sz w:val="11"/>
              <w:szCs w:val="11"/>
              <w:lang w:val="en-AU"/>
            </w:rPr>
            <w:t xml:space="preserve">(WORD) ISBN </w:t>
          </w:r>
          <w:r w:rsidR="00A75A08" w:rsidRPr="00A75A08">
            <w:rPr>
              <w:rFonts w:ascii="Arial" w:hAnsi="Arial"/>
              <w:color w:val="000000"/>
              <w:sz w:val="11"/>
              <w:szCs w:val="11"/>
            </w:rPr>
            <w:t>978</w:t>
          </w:r>
          <w:r w:rsidR="00956A4B">
            <w:rPr>
              <w:rFonts w:ascii="Arial" w:hAnsi="Arial"/>
              <w:color w:val="000000"/>
              <w:sz w:val="11"/>
              <w:szCs w:val="11"/>
            </w:rPr>
            <w:t xml:space="preserve"> </w:t>
          </w:r>
          <w:r w:rsidR="00A75A08" w:rsidRPr="00A75A08">
            <w:rPr>
              <w:rFonts w:ascii="Arial" w:hAnsi="Arial"/>
              <w:color w:val="000000"/>
              <w:sz w:val="11"/>
              <w:szCs w:val="11"/>
            </w:rPr>
            <w:t>1</w:t>
          </w:r>
          <w:r w:rsidR="00956A4B">
            <w:rPr>
              <w:rFonts w:ascii="Arial" w:hAnsi="Arial"/>
              <w:color w:val="000000"/>
              <w:sz w:val="11"/>
              <w:szCs w:val="11"/>
            </w:rPr>
            <w:t xml:space="preserve"> </w:t>
          </w:r>
          <w:r w:rsidR="00A75A08" w:rsidRPr="00A75A08">
            <w:rPr>
              <w:rFonts w:ascii="Arial" w:hAnsi="Arial"/>
              <w:color w:val="000000"/>
              <w:sz w:val="11"/>
              <w:szCs w:val="11"/>
            </w:rPr>
            <w:t>77663</w:t>
          </w:r>
          <w:r w:rsidR="00956A4B">
            <w:rPr>
              <w:rFonts w:ascii="Arial" w:hAnsi="Arial"/>
              <w:color w:val="000000"/>
              <w:sz w:val="11"/>
              <w:szCs w:val="11"/>
            </w:rPr>
            <w:t xml:space="preserve"> </w:t>
          </w:r>
          <w:r w:rsidR="00A75A08" w:rsidRPr="00A75A08">
            <w:rPr>
              <w:rFonts w:ascii="Arial" w:hAnsi="Arial"/>
              <w:color w:val="000000"/>
              <w:sz w:val="11"/>
              <w:szCs w:val="11"/>
            </w:rPr>
            <w:t>785</w:t>
          </w:r>
          <w:r w:rsidR="00956A4B">
            <w:rPr>
              <w:rFonts w:ascii="Arial" w:hAnsi="Arial"/>
              <w:color w:val="000000"/>
              <w:sz w:val="11"/>
              <w:szCs w:val="11"/>
            </w:rPr>
            <w:t xml:space="preserve"> </w:t>
          </w:r>
          <w:r w:rsidR="00A75A08" w:rsidRPr="00A75A08">
            <w:rPr>
              <w:rFonts w:ascii="Arial" w:hAnsi="Arial"/>
              <w:color w:val="000000"/>
              <w:sz w:val="11"/>
              <w:szCs w:val="11"/>
            </w:rPr>
            <w:t>0</w:t>
          </w:r>
          <w:r w:rsidRPr="00A75A08">
            <w:rPr>
              <w:rFonts w:ascii="Arial" w:hAnsi="Arial"/>
              <w:sz w:val="11"/>
              <w:szCs w:val="11"/>
              <w:lang w:val="en-AU"/>
            </w:rPr>
            <w:t xml:space="preserve"> (PDF)</w:t>
          </w:r>
        </w:p>
      </w:tc>
      <w:tc>
        <w:tcPr>
          <w:tcW w:w="3042" w:type="pct"/>
          <w:tcBorders>
            <w:top w:val="single" w:sz="4" w:space="0" w:color="BFBFBF"/>
            <w:left w:val="nil"/>
          </w:tcBorders>
        </w:tcPr>
        <w:p w14:paraId="51146155" w14:textId="1C5AB232" w:rsidR="0053758F" w:rsidRPr="009F4C58" w:rsidRDefault="000F4FB7" w:rsidP="00E938FA">
          <w:pPr>
            <w:spacing w:line="240" w:lineRule="auto"/>
            <w:ind w:right="-526"/>
            <w:rPr>
              <w:rFonts w:ascii="Arial" w:hAnsi="Arial"/>
              <w:sz w:val="11"/>
              <w:szCs w:val="11"/>
              <w:lang w:val="en-AU"/>
            </w:rPr>
          </w:pPr>
          <w:r>
            <w:rPr>
              <w:rFonts w:ascii="Arial" w:hAnsi="Arial"/>
              <w:color w:val="231F20"/>
              <w:sz w:val="11"/>
              <w:szCs w:val="11"/>
            </w:rPr>
            <w:t xml:space="preserve">                   </w:t>
          </w:r>
          <w:r w:rsidR="0053758F" w:rsidRPr="009F4C58">
            <w:rPr>
              <w:rFonts w:ascii="Arial" w:hAnsi="Arial"/>
              <w:color w:val="231F20"/>
              <w:sz w:val="11"/>
              <w:szCs w:val="11"/>
            </w:rPr>
            <w:t xml:space="preserve">TEACHER SUPPORT MATERIAL FOR </w:t>
          </w:r>
          <w:r w:rsidR="0053758F" w:rsidRPr="00CB2FE6">
            <w:rPr>
              <w:rFonts w:ascii="Arial" w:hAnsi="Arial"/>
              <w:b/>
              <w:bCs/>
              <w:color w:val="231F20"/>
              <w:sz w:val="11"/>
              <w:szCs w:val="11"/>
            </w:rPr>
            <w:t>“DODINGA</w:t>
          </w:r>
          <w:r w:rsidR="00303560">
            <w:rPr>
              <w:rFonts w:ascii="Arial" w:hAnsi="Arial"/>
              <w:b/>
              <w:bCs/>
              <w:color w:val="231F20"/>
              <w:sz w:val="11"/>
              <w:szCs w:val="11"/>
            </w:rPr>
            <w:t>, 1858</w:t>
          </w:r>
          <w:r w:rsidR="0053758F" w:rsidRPr="00CB2FE6">
            <w:rPr>
              <w:rFonts w:ascii="Arial" w:hAnsi="Arial"/>
              <w:b/>
              <w:bCs/>
              <w:color w:val="231F20"/>
              <w:sz w:val="11"/>
              <w:szCs w:val="11"/>
            </w:rPr>
            <w:t xml:space="preserve">” </w:t>
          </w:r>
          <w:r w:rsidR="0053758F" w:rsidRPr="009F4C58">
            <w:rPr>
              <w:rFonts w:ascii="Arial" w:hAnsi="Arial"/>
              <w:color w:val="231F20"/>
              <w:sz w:val="11"/>
              <w:szCs w:val="11"/>
            </w:rPr>
            <w:t xml:space="preserve">SCHOOL JOURNAL, LEVEL </w:t>
          </w:r>
          <w:r w:rsidR="0053758F">
            <w:rPr>
              <w:rFonts w:ascii="Arial" w:hAnsi="Arial"/>
              <w:color w:val="231F20"/>
              <w:sz w:val="11"/>
              <w:szCs w:val="11"/>
            </w:rPr>
            <w:t>4</w:t>
          </w:r>
          <w:r w:rsidR="004838C3">
            <w:rPr>
              <w:rFonts w:ascii="Arial" w:hAnsi="Arial"/>
              <w:color w:val="231F20"/>
              <w:sz w:val="11"/>
              <w:szCs w:val="11"/>
            </w:rPr>
            <w:t>,</w:t>
          </w:r>
          <w:r w:rsidR="0053758F" w:rsidRPr="009F4C58">
            <w:rPr>
              <w:rFonts w:ascii="Arial" w:hAnsi="Arial"/>
              <w:color w:val="231F20"/>
              <w:sz w:val="11"/>
              <w:szCs w:val="11"/>
            </w:rPr>
            <w:t xml:space="preserve"> </w:t>
          </w:r>
          <w:r w:rsidR="0053758F">
            <w:rPr>
              <w:rFonts w:ascii="Arial" w:hAnsi="Arial"/>
              <w:color w:val="231F20"/>
              <w:sz w:val="11"/>
              <w:szCs w:val="11"/>
            </w:rPr>
            <w:t xml:space="preserve">NOVEMBER </w:t>
          </w:r>
          <w:r w:rsidR="0053758F" w:rsidRPr="009F4C58">
            <w:rPr>
              <w:rFonts w:ascii="Arial" w:hAnsi="Arial"/>
              <w:color w:val="231F20"/>
              <w:sz w:val="11"/>
              <w:szCs w:val="11"/>
            </w:rPr>
            <w:t>20</w:t>
          </w:r>
          <w:r w:rsidR="0053758F">
            <w:rPr>
              <w:rFonts w:ascii="Arial" w:hAnsi="Arial"/>
              <w:color w:val="231F20"/>
              <w:sz w:val="11"/>
              <w:szCs w:val="11"/>
            </w:rPr>
            <w:t>20</w:t>
          </w:r>
        </w:p>
        <w:p w14:paraId="1CE809C7" w14:textId="77777777" w:rsidR="003E5629" w:rsidRPr="009F4C58" w:rsidRDefault="003E5629" w:rsidP="003E5629">
          <w:pPr>
            <w:pStyle w:val="FooterSmall"/>
            <w:spacing w:after="40"/>
          </w:pPr>
          <w:r w:rsidRPr="009F4C58">
            <w:t xml:space="preserve">Accessed from </w:t>
          </w:r>
          <w:hyperlink r:id="rId2" w:history="1">
            <w:r w:rsidRPr="009F4C58">
              <w:rPr>
                <w:rStyle w:val="Hyperlink"/>
                <w:sz w:val="11"/>
              </w:rPr>
              <w:t>www.schooljournal.tki.org.nz</w:t>
            </w:r>
          </w:hyperlink>
        </w:p>
        <w:p w14:paraId="570F6094" w14:textId="0CCBD796" w:rsidR="0053758F" w:rsidRPr="00304834" w:rsidRDefault="003E5629" w:rsidP="003E5629">
          <w:pPr>
            <w:spacing w:before="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20</w:t>
          </w:r>
        </w:p>
      </w:tc>
      <w:tc>
        <w:tcPr>
          <w:tcW w:w="152" w:type="pct"/>
          <w:tcMar>
            <w:right w:w="0" w:type="dxa"/>
          </w:tcMar>
        </w:tcPr>
        <w:p w14:paraId="03F8F40C" w14:textId="77777777" w:rsidR="0053758F" w:rsidRPr="009763D5" w:rsidRDefault="0053758F" w:rsidP="00ED3D8E">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sidR="00A75A08">
            <w:rPr>
              <w:rFonts w:ascii="Arial" w:hAnsi="Arial"/>
              <w:b/>
              <w:noProof/>
              <w:sz w:val="16"/>
            </w:rPr>
            <w:t>3</w:t>
          </w:r>
          <w:r w:rsidRPr="009763D5">
            <w:rPr>
              <w:rFonts w:ascii="Arial" w:hAnsi="Arial"/>
              <w:b/>
              <w:sz w:val="16"/>
            </w:rPr>
            <w:fldChar w:fldCharType="end"/>
          </w:r>
        </w:p>
      </w:tc>
    </w:tr>
  </w:tbl>
  <w:p w14:paraId="0C8D7E6D" w14:textId="3865AACD" w:rsidR="0053758F" w:rsidRPr="00624FAA" w:rsidRDefault="0053758F" w:rsidP="006D3D3F">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84331" w14:textId="77777777" w:rsidR="008810D0" w:rsidRDefault="008810D0" w:rsidP="00AC20AC">
      <w:r>
        <w:separator/>
      </w:r>
    </w:p>
  </w:footnote>
  <w:footnote w:type="continuationSeparator" w:id="0">
    <w:p w14:paraId="2BD24467" w14:textId="77777777" w:rsidR="008810D0" w:rsidRDefault="008810D0" w:rsidP="00AC2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73FE"/>
    <w:multiLevelType w:val="hybridMultilevel"/>
    <w:tmpl w:val="990A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4302BF"/>
    <w:multiLevelType w:val="hybridMultilevel"/>
    <w:tmpl w:val="1AD269C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396847"/>
    <w:multiLevelType w:val="hybridMultilevel"/>
    <w:tmpl w:val="89F03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ECF7AEA"/>
    <w:multiLevelType w:val="hybridMultilevel"/>
    <w:tmpl w:val="6CE4CBEA"/>
    <w:lvl w:ilvl="0" w:tplc="4E4E8774">
      <w:start w:val="1"/>
      <w:numFmt w:val="bullet"/>
      <w:pStyle w:val="TSMtextbulletsdash"/>
      <w:lvlText w:val="‒"/>
      <w:lvlJc w:val="left"/>
      <w:pPr>
        <w:ind w:left="833" w:hanging="360"/>
      </w:pPr>
      <w:rPr>
        <w:rFonts w:ascii="Calibri" w:hAnsi="Calibri" w:cs="Times New Roman"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4" w15:restartNumberingAfterBreak="0">
    <w:nsid w:val="36965E09"/>
    <w:multiLevelType w:val="multilevel"/>
    <w:tmpl w:val="A60A753E"/>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5" w15:restartNumberingAfterBreak="0">
    <w:nsid w:val="3D437181"/>
    <w:multiLevelType w:val="multilevel"/>
    <w:tmpl w:val="DA34B344"/>
    <w:lvl w:ilvl="0">
      <w:start w:val="1"/>
      <w:numFmt w:val="decimal"/>
      <w:pStyle w:val="TSMtextnumberedlastpage"/>
      <w:lvlText w:val="%1."/>
      <w:lvlJc w:val="left"/>
      <w:pPr>
        <w:ind w:left="397" w:hanging="397"/>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6"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7" w15:restartNumberingAfterBreak="0">
    <w:nsid w:val="6F2E0BCD"/>
    <w:multiLevelType w:val="singleLevel"/>
    <w:tmpl w:val="ED2C70E2"/>
    <w:lvl w:ilvl="0">
      <w:start w:val="1"/>
      <w:numFmt w:val="bullet"/>
      <w:pStyle w:val="Bullet"/>
      <w:lvlText w:val=""/>
      <w:lvlJc w:val="left"/>
      <w:pPr>
        <w:tabs>
          <w:tab w:val="num" w:pos="360"/>
        </w:tabs>
        <w:ind w:left="360" w:hanging="360"/>
      </w:pPr>
      <w:rPr>
        <w:rFonts w:ascii="Symbol" w:hAnsi="Symbol" w:hint="default"/>
      </w:rPr>
    </w:lvl>
  </w:abstractNum>
  <w:abstractNum w:abstractNumId="8" w15:restartNumberingAfterBreak="0">
    <w:nsid w:val="76126B47"/>
    <w:multiLevelType w:val="multilevel"/>
    <w:tmpl w:val="3FC61BB0"/>
    <w:lvl w:ilvl="0">
      <w:start w:val="1"/>
      <w:numFmt w:val="bullet"/>
      <w:pStyle w:val="Table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15:restartNumberingAfterBreak="0">
    <w:nsid w:val="78FA599C"/>
    <w:multiLevelType w:val="hybridMultilevel"/>
    <w:tmpl w:val="15D4D6AA"/>
    <w:lvl w:ilvl="0" w:tplc="8CC61110">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6"/>
  </w:num>
  <w:num w:numId="2">
    <w:abstractNumId w:val="9"/>
  </w:num>
  <w:num w:numId="3">
    <w:abstractNumId w:val="8"/>
  </w:num>
  <w:num w:numId="4">
    <w:abstractNumId w:val="3"/>
  </w:num>
  <w:num w:numId="5">
    <w:abstractNumId w:val="5"/>
  </w:num>
  <w:num w:numId="6">
    <w:abstractNumId w:val="7"/>
  </w:num>
  <w:num w:numId="7">
    <w:abstractNumId w:val="0"/>
  </w:num>
  <w:num w:numId="8">
    <w:abstractNumId w:val="1"/>
  </w:num>
  <w:num w:numId="9">
    <w:abstractNumId w:val="2"/>
  </w:num>
  <w:num w:numId="1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FE5"/>
    <w:rsid w:val="0000093D"/>
    <w:rsid w:val="00000B41"/>
    <w:rsid w:val="00001B4C"/>
    <w:rsid w:val="00001C67"/>
    <w:rsid w:val="000038C7"/>
    <w:rsid w:val="00004880"/>
    <w:rsid w:val="000052CD"/>
    <w:rsid w:val="0000589D"/>
    <w:rsid w:val="00007460"/>
    <w:rsid w:val="00007D03"/>
    <w:rsid w:val="00012CE1"/>
    <w:rsid w:val="00013CF4"/>
    <w:rsid w:val="000224BF"/>
    <w:rsid w:val="0002385E"/>
    <w:rsid w:val="000256C2"/>
    <w:rsid w:val="00031661"/>
    <w:rsid w:val="00031AE1"/>
    <w:rsid w:val="00031C74"/>
    <w:rsid w:val="0003254F"/>
    <w:rsid w:val="00034888"/>
    <w:rsid w:val="00036D4F"/>
    <w:rsid w:val="00040152"/>
    <w:rsid w:val="00040C61"/>
    <w:rsid w:val="00040E68"/>
    <w:rsid w:val="000413AB"/>
    <w:rsid w:val="00042A04"/>
    <w:rsid w:val="0004397E"/>
    <w:rsid w:val="00043DBA"/>
    <w:rsid w:val="0004632F"/>
    <w:rsid w:val="00046ABD"/>
    <w:rsid w:val="00046C9D"/>
    <w:rsid w:val="000472D3"/>
    <w:rsid w:val="00047C61"/>
    <w:rsid w:val="00047EE2"/>
    <w:rsid w:val="00051137"/>
    <w:rsid w:val="0005292F"/>
    <w:rsid w:val="0005391D"/>
    <w:rsid w:val="000539E4"/>
    <w:rsid w:val="000540E6"/>
    <w:rsid w:val="00056A88"/>
    <w:rsid w:val="0005700A"/>
    <w:rsid w:val="000609DF"/>
    <w:rsid w:val="00060C85"/>
    <w:rsid w:val="00061D2A"/>
    <w:rsid w:val="00061D2F"/>
    <w:rsid w:val="00062E76"/>
    <w:rsid w:val="000671F2"/>
    <w:rsid w:val="00067E37"/>
    <w:rsid w:val="0007006C"/>
    <w:rsid w:val="000744D5"/>
    <w:rsid w:val="00075649"/>
    <w:rsid w:val="0007732C"/>
    <w:rsid w:val="0008069C"/>
    <w:rsid w:val="00081A31"/>
    <w:rsid w:val="00082FB3"/>
    <w:rsid w:val="00083F04"/>
    <w:rsid w:val="00084083"/>
    <w:rsid w:val="00085196"/>
    <w:rsid w:val="00092814"/>
    <w:rsid w:val="00092C5E"/>
    <w:rsid w:val="00092D0E"/>
    <w:rsid w:val="00093AA5"/>
    <w:rsid w:val="00097C09"/>
    <w:rsid w:val="000A09A6"/>
    <w:rsid w:val="000A0C8F"/>
    <w:rsid w:val="000A4E98"/>
    <w:rsid w:val="000A522B"/>
    <w:rsid w:val="000A6714"/>
    <w:rsid w:val="000A6A81"/>
    <w:rsid w:val="000A7B14"/>
    <w:rsid w:val="000B08B6"/>
    <w:rsid w:val="000B2EE6"/>
    <w:rsid w:val="000B3CBD"/>
    <w:rsid w:val="000B4895"/>
    <w:rsid w:val="000B4AB8"/>
    <w:rsid w:val="000B4CC8"/>
    <w:rsid w:val="000B6AE2"/>
    <w:rsid w:val="000B792D"/>
    <w:rsid w:val="000B7CE9"/>
    <w:rsid w:val="000C139B"/>
    <w:rsid w:val="000C2651"/>
    <w:rsid w:val="000C3AAB"/>
    <w:rsid w:val="000C4AD5"/>
    <w:rsid w:val="000C62EA"/>
    <w:rsid w:val="000C71BF"/>
    <w:rsid w:val="000D0D21"/>
    <w:rsid w:val="000D2B4C"/>
    <w:rsid w:val="000D2D62"/>
    <w:rsid w:val="000D4180"/>
    <w:rsid w:val="000D4726"/>
    <w:rsid w:val="000D581D"/>
    <w:rsid w:val="000D5B3D"/>
    <w:rsid w:val="000D5C60"/>
    <w:rsid w:val="000E1C33"/>
    <w:rsid w:val="000E2DEF"/>
    <w:rsid w:val="000E3D67"/>
    <w:rsid w:val="000E4B90"/>
    <w:rsid w:val="000E4B9C"/>
    <w:rsid w:val="000E7EE4"/>
    <w:rsid w:val="000F18EE"/>
    <w:rsid w:val="000F227B"/>
    <w:rsid w:val="000F262A"/>
    <w:rsid w:val="000F264D"/>
    <w:rsid w:val="000F2D03"/>
    <w:rsid w:val="000F3C39"/>
    <w:rsid w:val="000F4945"/>
    <w:rsid w:val="000F4FB7"/>
    <w:rsid w:val="000F6888"/>
    <w:rsid w:val="00100002"/>
    <w:rsid w:val="001026B7"/>
    <w:rsid w:val="00104807"/>
    <w:rsid w:val="0010547C"/>
    <w:rsid w:val="001056A8"/>
    <w:rsid w:val="00107284"/>
    <w:rsid w:val="00107A97"/>
    <w:rsid w:val="001114E1"/>
    <w:rsid w:val="0011202D"/>
    <w:rsid w:val="001125D9"/>
    <w:rsid w:val="001135F6"/>
    <w:rsid w:val="0011405D"/>
    <w:rsid w:val="001156A3"/>
    <w:rsid w:val="001169B5"/>
    <w:rsid w:val="001206F2"/>
    <w:rsid w:val="00121F34"/>
    <w:rsid w:val="00122F8F"/>
    <w:rsid w:val="00123281"/>
    <w:rsid w:val="00123C85"/>
    <w:rsid w:val="00125617"/>
    <w:rsid w:val="00125698"/>
    <w:rsid w:val="00126D49"/>
    <w:rsid w:val="00130190"/>
    <w:rsid w:val="00132A16"/>
    <w:rsid w:val="00133166"/>
    <w:rsid w:val="0013378C"/>
    <w:rsid w:val="00133C54"/>
    <w:rsid w:val="00134231"/>
    <w:rsid w:val="0013441B"/>
    <w:rsid w:val="00135118"/>
    <w:rsid w:val="0013526F"/>
    <w:rsid w:val="0013585F"/>
    <w:rsid w:val="001362C9"/>
    <w:rsid w:val="00136C3E"/>
    <w:rsid w:val="00136F90"/>
    <w:rsid w:val="001372F7"/>
    <w:rsid w:val="00140D67"/>
    <w:rsid w:val="001414B8"/>
    <w:rsid w:val="00142D9C"/>
    <w:rsid w:val="0014615A"/>
    <w:rsid w:val="00146E2E"/>
    <w:rsid w:val="00151474"/>
    <w:rsid w:val="00151847"/>
    <w:rsid w:val="00151F04"/>
    <w:rsid w:val="00152231"/>
    <w:rsid w:val="001522C7"/>
    <w:rsid w:val="00155171"/>
    <w:rsid w:val="00155947"/>
    <w:rsid w:val="00155A71"/>
    <w:rsid w:val="00155EF8"/>
    <w:rsid w:val="00156A76"/>
    <w:rsid w:val="001575EA"/>
    <w:rsid w:val="001610B5"/>
    <w:rsid w:val="001623BB"/>
    <w:rsid w:val="001627B7"/>
    <w:rsid w:val="00163F13"/>
    <w:rsid w:val="00165F8E"/>
    <w:rsid w:val="001705CF"/>
    <w:rsid w:val="00170AC6"/>
    <w:rsid w:val="00170E4D"/>
    <w:rsid w:val="00171686"/>
    <w:rsid w:val="00171EB1"/>
    <w:rsid w:val="0017233E"/>
    <w:rsid w:val="00173D7E"/>
    <w:rsid w:val="001745B4"/>
    <w:rsid w:val="0017757E"/>
    <w:rsid w:val="00177A65"/>
    <w:rsid w:val="00177B9F"/>
    <w:rsid w:val="001812AC"/>
    <w:rsid w:val="00181DEE"/>
    <w:rsid w:val="00182DE8"/>
    <w:rsid w:val="001856EE"/>
    <w:rsid w:val="00185886"/>
    <w:rsid w:val="00185F4C"/>
    <w:rsid w:val="001874B3"/>
    <w:rsid w:val="001903B5"/>
    <w:rsid w:val="0019196A"/>
    <w:rsid w:val="00193CCA"/>
    <w:rsid w:val="00196C14"/>
    <w:rsid w:val="001A11DC"/>
    <w:rsid w:val="001A2F92"/>
    <w:rsid w:val="001A343A"/>
    <w:rsid w:val="001A5684"/>
    <w:rsid w:val="001A619C"/>
    <w:rsid w:val="001B0645"/>
    <w:rsid w:val="001B0A6F"/>
    <w:rsid w:val="001B1820"/>
    <w:rsid w:val="001B2E2C"/>
    <w:rsid w:val="001B2E3E"/>
    <w:rsid w:val="001B309E"/>
    <w:rsid w:val="001B72E4"/>
    <w:rsid w:val="001C0CCE"/>
    <w:rsid w:val="001C4336"/>
    <w:rsid w:val="001C656C"/>
    <w:rsid w:val="001C67C6"/>
    <w:rsid w:val="001C6A59"/>
    <w:rsid w:val="001C7253"/>
    <w:rsid w:val="001C7DF3"/>
    <w:rsid w:val="001D0421"/>
    <w:rsid w:val="001D1BBC"/>
    <w:rsid w:val="001D2355"/>
    <w:rsid w:val="001D280D"/>
    <w:rsid w:val="001D515F"/>
    <w:rsid w:val="001D5934"/>
    <w:rsid w:val="001D5D39"/>
    <w:rsid w:val="001D6F60"/>
    <w:rsid w:val="001D7607"/>
    <w:rsid w:val="001D7E64"/>
    <w:rsid w:val="001E1E9C"/>
    <w:rsid w:val="001E3610"/>
    <w:rsid w:val="001E3D52"/>
    <w:rsid w:val="001E41C9"/>
    <w:rsid w:val="001E43F4"/>
    <w:rsid w:val="001E4691"/>
    <w:rsid w:val="001E4CD3"/>
    <w:rsid w:val="001E5E79"/>
    <w:rsid w:val="001E6666"/>
    <w:rsid w:val="001F0CE4"/>
    <w:rsid w:val="001F1EB7"/>
    <w:rsid w:val="001F4038"/>
    <w:rsid w:val="001F45AE"/>
    <w:rsid w:val="002029A8"/>
    <w:rsid w:val="00203A94"/>
    <w:rsid w:val="00203DF5"/>
    <w:rsid w:val="00204277"/>
    <w:rsid w:val="0020436D"/>
    <w:rsid w:val="00205911"/>
    <w:rsid w:val="0020713E"/>
    <w:rsid w:val="00207592"/>
    <w:rsid w:val="00207669"/>
    <w:rsid w:val="00207995"/>
    <w:rsid w:val="002100D9"/>
    <w:rsid w:val="00210147"/>
    <w:rsid w:val="00211324"/>
    <w:rsid w:val="00211412"/>
    <w:rsid w:val="0021152E"/>
    <w:rsid w:val="00212661"/>
    <w:rsid w:val="0021430E"/>
    <w:rsid w:val="00215ADE"/>
    <w:rsid w:val="00217A9A"/>
    <w:rsid w:val="00222C0B"/>
    <w:rsid w:val="00223B16"/>
    <w:rsid w:val="00223C0C"/>
    <w:rsid w:val="00224F3D"/>
    <w:rsid w:val="00225A87"/>
    <w:rsid w:val="00227283"/>
    <w:rsid w:val="00230281"/>
    <w:rsid w:val="00233D2B"/>
    <w:rsid w:val="00234EE9"/>
    <w:rsid w:val="00235ADA"/>
    <w:rsid w:val="0024123E"/>
    <w:rsid w:val="00241D62"/>
    <w:rsid w:val="00242B75"/>
    <w:rsid w:val="00243651"/>
    <w:rsid w:val="002447CC"/>
    <w:rsid w:val="00244BB2"/>
    <w:rsid w:val="002457B3"/>
    <w:rsid w:val="002459EF"/>
    <w:rsid w:val="00247915"/>
    <w:rsid w:val="0024799A"/>
    <w:rsid w:val="00250540"/>
    <w:rsid w:val="0025457B"/>
    <w:rsid w:val="002546DB"/>
    <w:rsid w:val="00261C96"/>
    <w:rsid w:val="002623EE"/>
    <w:rsid w:val="0026254F"/>
    <w:rsid w:val="00263467"/>
    <w:rsid w:val="00264092"/>
    <w:rsid w:val="002660C5"/>
    <w:rsid w:val="002664AD"/>
    <w:rsid w:val="00267B0A"/>
    <w:rsid w:val="00270DA4"/>
    <w:rsid w:val="00271077"/>
    <w:rsid w:val="00271473"/>
    <w:rsid w:val="00271A30"/>
    <w:rsid w:val="002729C1"/>
    <w:rsid w:val="00272FBB"/>
    <w:rsid w:val="00273137"/>
    <w:rsid w:val="00273F79"/>
    <w:rsid w:val="00274A02"/>
    <w:rsid w:val="00276682"/>
    <w:rsid w:val="0028096A"/>
    <w:rsid w:val="00280AD0"/>
    <w:rsid w:val="00282611"/>
    <w:rsid w:val="002838AD"/>
    <w:rsid w:val="002922CB"/>
    <w:rsid w:val="00293907"/>
    <w:rsid w:val="00294C7D"/>
    <w:rsid w:val="00295777"/>
    <w:rsid w:val="002A3CDE"/>
    <w:rsid w:val="002A7D7B"/>
    <w:rsid w:val="002B1337"/>
    <w:rsid w:val="002B3771"/>
    <w:rsid w:val="002B3944"/>
    <w:rsid w:val="002B3AFF"/>
    <w:rsid w:val="002B3E9A"/>
    <w:rsid w:val="002B48BA"/>
    <w:rsid w:val="002B5013"/>
    <w:rsid w:val="002B7854"/>
    <w:rsid w:val="002B7C50"/>
    <w:rsid w:val="002C001D"/>
    <w:rsid w:val="002C27F3"/>
    <w:rsid w:val="002C33F4"/>
    <w:rsid w:val="002C3CBD"/>
    <w:rsid w:val="002C4905"/>
    <w:rsid w:val="002C52D9"/>
    <w:rsid w:val="002C6285"/>
    <w:rsid w:val="002C75CE"/>
    <w:rsid w:val="002C795E"/>
    <w:rsid w:val="002D0461"/>
    <w:rsid w:val="002D1D99"/>
    <w:rsid w:val="002D30F1"/>
    <w:rsid w:val="002D31EF"/>
    <w:rsid w:val="002D3382"/>
    <w:rsid w:val="002D57CB"/>
    <w:rsid w:val="002D6719"/>
    <w:rsid w:val="002D6A4A"/>
    <w:rsid w:val="002D6D12"/>
    <w:rsid w:val="002E06F5"/>
    <w:rsid w:val="002E376A"/>
    <w:rsid w:val="002E406A"/>
    <w:rsid w:val="002E4A23"/>
    <w:rsid w:val="002E692D"/>
    <w:rsid w:val="002E75A0"/>
    <w:rsid w:val="002E7622"/>
    <w:rsid w:val="002E7AA6"/>
    <w:rsid w:val="002F03B5"/>
    <w:rsid w:val="002F1427"/>
    <w:rsid w:val="002F1AD0"/>
    <w:rsid w:val="002F1E8E"/>
    <w:rsid w:val="002F2F5E"/>
    <w:rsid w:val="002F32DE"/>
    <w:rsid w:val="002F662A"/>
    <w:rsid w:val="002F713A"/>
    <w:rsid w:val="00302B4A"/>
    <w:rsid w:val="00303560"/>
    <w:rsid w:val="00303D22"/>
    <w:rsid w:val="00304834"/>
    <w:rsid w:val="00304F31"/>
    <w:rsid w:val="00305E0E"/>
    <w:rsid w:val="00307EF5"/>
    <w:rsid w:val="00311A61"/>
    <w:rsid w:val="00312763"/>
    <w:rsid w:val="00312E75"/>
    <w:rsid w:val="003134CE"/>
    <w:rsid w:val="00313628"/>
    <w:rsid w:val="00314067"/>
    <w:rsid w:val="00317B4C"/>
    <w:rsid w:val="003203ED"/>
    <w:rsid w:val="00322FF0"/>
    <w:rsid w:val="003232B6"/>
    <w:rsid w:val="003233A7"/>
    <w:rsid w:val="003263FC"/>
    <w:rsid w:val="00326AE3"/>
    <w:rsid w:val="00327095"/>
    <w:rsid w:val="00333B0E"/>
    <w:rsid w:val="00334FB2"/>
    <w:rsid w:val="00336133"/>
    <w:rsid w:val="00336A00"/>
    <w:rsid w:val="00340EAD"/>
    <w:rsid w:val="00342F02"/>
    <w:rsid w:val="0034334E"/>
    <w:rsid w:val="00343570"/>
    <w:rsid w:val="0034375E"/>
    <w:rsid w:val="0034530B"/>
    <w:rsid w:val="00345AC0"/>
    <w:rsid w:val="0034699D"/>
    <w:rsid w:val="00347DC6"/>
    <w:rsid w:val="00350398"/>
    <w:rsid w:val="003508B6"/>
    <w:rsid w:val="00350A97"/>
    <w:rsid w:val="00350C68"/>
    <w:rsid w:val="00350F05"/>
    <w:rsid w:val="00350FE5"/>
    <w:rsid w:val="0035131D"/>
    <w:rsid w:val="0035312E"/>
    <w:rsid w:val="003533F2"/>
    <w:rsid w:val="00356423"/>
    <w:rsid w:val="00360DAB"/>
    <w:rsid w:val="00361B98"/>
    <w:rsid w:val="003629AF"/>
    <w:rsid w:val="00363034"/>
    <w:rsid w:val="0036377F"/>
    <w:rsid w:val="003645EE"/>
    <w:rsid w:val="0036776E"/>
    <w:rsid w:val="003714EB"/>
    <w:rsid w:val="003727C4"/>
    <w:rsid w:val="00373578"/>
    <w:rsid w:val="00373AB9"/>
    <w:rsid w:val="00373BEC"/>
    <w:rsid w:val="003741DD"/>
    <w:rsid w:val="00374EAD"/>
    <w:rsid w:val="00375603"/>
    <w:rsid w:val="00375E5B"/>
    <w:rsid w:val="003779EC"/>
    <w:rsid w:val="003801E7"/>
    <w:rsid w:val="00380811"/>
    <w:rsid w:val="00381566"/>
    <w:rsid w:val="00382525"/>
    <w:rsid w:val="00384E34"/>
    <w:rsid w:val="003854DE"/>
    <w:rsid w:val="00386935"/>
    <w:rsid w:val="00387D7B"/>
    <w:rsid w:val="00390888"/>
    <w:rsid w:val="00390DD5"/>
    <w:rsid w:val="003922DE"/>
    <w:rsid w:val="00392B3E"/>
    <w:rsid w:val="00393514"/>
    <w:rsid w:val="00394EFA"/>
    <w:rsid w:val="003950A5"/>
    <w:rsid w:val="00396D0E"/>
    <w:rsid w:val="00396D84"/>
    <w:rsid w:val="003A257C"/>
    <w:rsid w:val="003A4322"/>
    <w:rsid w:val="003A4D33"/>
    <w:rsid w:val="003A5FBA"/>
    <w:rsid w:val="003A7AA9"/>
    <w:rsid w:val="003B138F"/>
    <w:rsid w:val="003B1626"/>
    <w:rsid w:val="003B1C08"/>
    <w:rsid w:val="003B1C17"/>
    <w:rsid w:val="003B2B0A"/>
    <w:rsid w:val="003B37A7"/>
    <w:rsid w:val="003B4738"/>
    <w:rsid w:val="003B483D"/>
    <w:rsid w:val="003B694B"/>
    <w:rsid w:val="003B7F51"/>
    <w:rsid w:val="003C06D4"/>
    <w:rsid w:val="003C1582"/>
    <w:rsid w:val="003C1AE4"/>
    <w:rsid w:val="003C34C3"/>
    <w:rsid w:val="003C5498"/>
    <w:rsid w:val="003D063B"/>
    <w:rsid w:val="003D13EF"/>
    <w:rsid w:val="003D4647"/>
    <w:rsid w:val="003D5277"/>
    <w:rsid w:val="003D6D1D"/>
    <w:rsid w:val="003D6ED3"/>
    <w:rsid w:val="003E0B83"/>
    <w:rsid w:val="003E1AD4"/>
    <w:rsid w:val="003E26DA"/>
    <w:rsid w:val="003E4892"/>
    <w:rsid w:val="003E5629"/>
    <w:rsid w:val="003E6431"/>
    <w:rsid w:val="003E6981"/>
    <w:rsid w:val="003E7459"/>
    <w:rsid w:val="003F05BF"/>
    <w:rsid w:val="003F2522"/>
    <w:rsid w:val="003F316B"/>
    <w:rsid w:val="003F3ACB"/>
    <w:rsid w:val="003F3D69"/>
    <w:rsid w:val="003F642A"/>
    <w:rsid w:val="003F777C"/>
    <w:rsid w:val="003F789D"/>
    <w:rsid w:val="003F7B1B"/>
    <w:rsid w:val="004002B3"/>
    <w:rsid w:val="0040178D"/>
    <w:rsid w:val="004034F0"/>
    <w:rsid w:val="0040426A"/>
    <w:rsid w:val="00406CD3"/>
    <w:rsid w:val="004107BE"/>
    <w:rsid w:val="00410D2F"/>
    <w:rsid w:val="004122D4"/>
    <w:rsid w:val="0041311E"/>
    <w:rsid w:val="00413251"/>
    <w:rsid w:val="00415E77"/>
    <w:rsid w:val="00416358"/>
    <w:rsid w:val="00416F1B"/>
    <w:rsid w:val="00420687"/>
    <w:rsid w:val="00421085"/>
    <w:rsid w:val="004219A1"/>
    <w:rsid w:val="00421A54"/>
    <w:rsid w:val="00422066"/>
    <w:rsid w:val="00423631"/>
    <w:rsid w:val="00424650"/>
    <w:rsid w:val="00424AD2"/>
    <w:rsid w:val="00425B8E"/>
    <w:rsid w:val="00425CC2"/>
    <w:rsid w:val="0042745D"/>
    <w:rsid w:val="00427D98"/>
    <w:rsid w:val="00431598"/>
    <w:rsid w:val="00434782"/>
    <w:rsid w:val="004370E8"/>
    <w:rsid w:val="00440805"/>
    <w:rsid w:val="00440FCC"/>
    <w:rsid w:val="004439F7"/>
    <w:rsid w:val="004449D0"/>
    <w:rsid w:val="00445CA6"/>
    <w:rsid w:val="00446049"/>
    <w:rsid w:val="004463D6"/>
    <w:rsid w:val="00446611"/>
    <w:rsid w:val="0045030C"/>
    <w:rsid w:val="00451F15"/>
    <w:rsid w:val="00452BDF"/>
    <w:rsid w:val="00452DAC"/>
    <w:rsid w:val="00453340"/>
    <w:rsid w:val="00453B82"/>
    <w:rsid w:val="00453E71"/>
    <w:rsid w:val="004565B7"/>
    <w:rsid w:val="0045722E"/>
    <w:rsid w:val="00460FC5"/>
    <w:rsid w:val="00463970"/>
    <w:rsid w:val="00463D6C"/>
    <w:rsid w:val="00466B49"/>
    <w:rsid w:val="00467A11"/>
    <w:rsid w:val="004717C3"/>
    <w:rsid w:val="004728DB"/>
    <w:rsid w:val="00473E70"/>
    <w:rsid w:val="0047576A"/>
    <w:rsid w:val="0047603B"/>
    <w:rsid w:val="00476267"/>
    <w:rsid w:val="004838C3"/>
    <w:rsid w:val="00485977"/>
    <w:rsid w:val="00485C34"/>
    <w:rsid w:val="00487DB9"/>
    <w:rsid w:val="004913CC"/>
    <w:rsid w:val="004928BD"/>
    <w:rsid w:val="004932B5"/>
    <w:rsid w:val="00495BC2"/>
    <w:rsid w:val="004A020A"/>
    <w:rsid w:val="004A0382"/>
    <w:rsid w:val="004A067F"/>
    <w:rsid w:val="004A17A6"/>
    <w:rsid w:val="004A22BB"/>
    <w:rsid w:val="004A35C5"/>
    <w:rsid w:val="004A669C"/>
    <w:rsid w:val="004A670B"/>
    <w:rsid w:val="004A7733"/>
    <w:rsid w:val="004B1784"/>
    <w:rsid w:val="004B48F2"/>
    <w:rsid w:val="004B4BB9"/>
    <w:rsid w:val="004B5894"/>
    <w:rsid w:val="004B5E64"/>
    <w:rsid w:val="004B6783"/>
    <w:rsid w:val="004B7ED0"/>
    <w:rsid w:val="004C0415"/>
    <w:rsid w:val="004C192A"/>
    <w:rsid w:val="004C4142"/>
    <w:rsid w:val="004C43B6"/>
    <w:rsid w:val="004C5E35"/>
    <w:rsid w:val="004C710E"/>
    <w:rsid w:val="004D1144"/>
    <w:rsid w:val="004D1A96"/>
    <w:rsid w:val="004D2A9D"/>
    <w:rsid w:val="004D2FE6"/>
    <w:rsid w:val="004D301A"/>
    <w:rsid w:val="004D359D"/>
    <w:rsid w:val="004D3B8B"/>
    <w:rsid w:val="004D3C02"/>
    <w:rsid w:val="004D538D"/>
    <w:rsid w:val="004D6503"/>
    <w:rsid w:val="004E1D36"/>
    <w:rsid w:val="004E2953"/>
    <w:rsid w:val="004E317D"/>
    <w:rsid w:val="004E3443"/>
    <w:rsid w:val="004E347B"/>
    <w:rsid w:val="004E545B"/>
    <w:rsid w:val="004E7ABC"/>
    <w:rsid w:val="004F134B"/>
    <w:rsid w:val="004F483F"/>
    <w:rsid w:val="004F4F1C"/>
    <w:rsid w:val="004F681D"/>
    <w:rsid w:val="00500086"/>
    <w:rsid w:val="0050165C"/>
    <w:rsid w:val="00503764"/>
    <w:rsid w:val="0050516C"/>
    <w:rsid w:val="0050641D"/>
    <w:rsid w:val="005079FB"/>
    <w:rsid w:val="0051044D"/>
    <w:rsid w:val="00511219"/>
    <w:rsid w:val="005112FF"/>
    <w:rsid w:val="00512527"/>
    <w:rsid w:val="005136D1"/>
    <w:rsid w:val="00514A79"/>
    <w:rsid w:val="00515D36"/>
    <w:rsid w:val="00515FFE"/>
    <w:rsid w:val="005166E1"/>
    <w:rsid w:val="005204A4"/>
    <w:rsid w:val="00520AA6"/>
    <w:rsid w:val="00521F65"/>
    <w:rsid w:val="005261EF"/>
    <w:rsid w:val="0053012B"/>
    <w:rsid w:val="0053222C"/>
    <w:rsid w:val="00533D2D"/>
    <w:rsid w:val="0053758F"/>
    <w:rsid w:val="00537EEB"/>
    <w:rsid w:val="0054064A"/>
    <w:rsid w:val="00541B03"/>
    <w:rsid w:val="005423E2"/>
    <w:rsid w:val="0054469D"/>
    <w:rsid w:val="005446B4"/>
    <w:rsid w:val="00544A67"/>
    <w:rsid w:val="00546DBE"/>
    <w:rsid w:val="00547DD7"/>
    <w:rsid w:val="005503F3"/>
    <w:rsid w:val="0055241D"/>
    <w:rsid w:val="00554975"/>
    <w:rsid w:val="00555C15"/>
    <w:rsid w:val="00556DC9"/>
    <w:rsid w:val="00556F6C"/>
    <w:rsid w:val="00560E8C"/>
    <w:rsid w:val="0056151C"/>
    <w:rsid w:val="005617D1"/>
    <w:rsid w:val="005622A9"/>
    <w:rsid w:val="005636BC"/>
    <w:rsid w:val="00564201"/>
    <w:rsid w:val="005652F1"/>
    <w:rsid w:val="00565FA7"/>
    <w:rsid w:val="00566B20"/>
    <w:rsid w:val="00567F88"/>
    <w:rsid w:val="005700AA"/>
    <w:rsid w:val="005716CC"/>
    <w:rsid w:val="00571F5D"/>
    <w:rsid w:val="00573DF5"/>
    <w:rsid w:val="00574689"/>
    <w:rsid w:val="00576D1A"/>
    <w:rsid w:val="005776B6"/>
    <w:rsid w:val="00580140"/>
    <w:rsid w:val="005805D2"/>
    <w:rsid w:val="0058269B"/>
    <w:rsid w:val="005831F0"/>
    <w:rsid w:val="00584260"/>
    <w:rsid w:val="00584339"/>
    <w:rsid w:val="00587309"/>
    <w:rsid w:val="00592286"/>
    <w:rsid w:val="0059295D"/>
    <w:rsid w:val="005944E8"/>
    <w:rsid w:val="00594E0E"/>
    <w:rsid w:val="00594E96"/>
    <w:rsid w:val="00595F87"/>
    <w:rsid w:val="00596830"/>
    <w:rsid w:val="005968FF"/>
    <w:rsid w:val="005974F0"/>
    <w:rsid w:val="00597A85"/>
    <w:rsid w:val="005A12CE"/>
    <w:rsid w:val="005A2407"/>
    <w:rsid w:val="005A2913"/>
    <w:rsid w:val="005A4747"/>
    <w:rsid w:val="005B1338"/>
    <w:rsid w:val="005B1A00"/>
    <w:rsid w:val="005B31D4"/>
    <w:rsid w:val="005B595D"/>
    <w:rsid w:val="005B5F78"/>
    <w:rsid w:val="005B6CB6"/>
    <w:rsid w:val="005C30DE"/>
    <w:rsid w:val="005C3226"/>
    <w:rsid w:val="005C3ACC"/>
    <w:rsid w:val="005C3BB9"/>
    <w:rsid w:val="005C4288"/>
    <w:rsid w:val="005C654F"/>
    <w:rsid w:val="005C6A11"/>
    <w:rsid w:val="005C7404"/>
    <w:rsid w:val="005C7F48"/>
    <w:rsid w:val="005D321B"/>
    <w:rsid w:val="005D4890"/>
    <w:rsid w:val="005D59EF"/>
    <w:rsid w:val="005D72AE"/>
    <w:rsid w:val="005E0AA2"/>
    <w:rsid w:val="005E0D83"/>
    <w:rsid w:val="005E0EAB"/>
    <w:rsid w:val="005E26EE"/>
    <w:rsid w:val="005E3DC7"/>
    <w:rsid w:val="005E6994"/>
    <w:rsid w:val="005F03C7"/>
    <w:rsid w:val="005F1581"/>
    <w:rsid w:val="005F20CE"/>
    <w:rsid w:val="005F555A"/>
    <w:rsid w:val="005F621E"/>
    <w:rsid w:val="005F7FC1"/>
    <w:rsid w:val="006027FD"/>
    <w:rsid w:val="006038E9"/>
    <w:rsid w:val="00603C56"/>
    <w:rsid w:val="006049F3"/>
    <w:rsid w:val="00604E43"/>
    <w:rsid w:val="00610432"/>
    <w:rsid w:val="00610E4E"/>
    <w:rsid w:val="006110B5"/>
    <w:rsid w:val="00613508"/>
    <w:rsid w:val="0061451F"/>
    <w:rsid w:val="006146B7"/>
    <w:rsid w:val="006163D4"/>
    <w:rsid w:val="006169AE"/>
    <w:rsid w:val="00616E9F"/>
    <w:rsid w:val="00617B74"/>
    <w:rsid w:val="0062004D"/>
    <w:rsid w:val="00620589"/>
    <w:rsid w:val="006206DE"/>
    <w:rsid w:val="006222AE"/>
    <w:rsid w:val="0062263F"/>
    <w:rsid w:val="00623954"/>
    <w:rsid w:val="00623B26"/>
    <w:rsid w:val="00624FAA"/>
    <w:rsid w:val="006309C9"/>
    <w:rsid w:val="00630DF6"/>
    <w:rsid w:val="00630F4A"/>
    <w:rsid w:val="006310CD"/>
    <w:rsid w:val="00631E5F"/>
    <w:rsid w:val="006352BE"/>
    <w:rsid w:val="00635B88"/>
    <w:rsid w:val="00636C4E"/>
    <w:rsid w:val="00636D25"/>
    <w:rsid w:val="006371D6"/>
    <w:rsid w:val="00637DCF"/>
    <w:rsid w:val="0064044E"/>
    <w:rsid w:val="00640A3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6EDD"/>
    <w:rsid w:val="0067057A"/>
    <w:rsid w:val="00673333"/>
    <w:rsid w:val="006737DC"/>
    <w:rsid w:val="00675BBD"/>
    <w:rsid w:val="0067676B"/>
    <w:rsid w:val="00677961"/>
    <w:rsid w:val="00680C4C"/>
    <w:rsid w:val="00682865"/>
    <w:rsid w:val="00682D2C"/>
    <w:rsid w:val="00683589"/>
    <w:rsid w:val="006845DD"/>
    <w:rsid w:val="0069117F"/>
    <w:rsid w:val="006916C8"/>
    <w:rsid w:val="00691D01"/>
    <w:rsid w:val="00691FA9"/>
    <w:rsid w:val="006929BA"/>
    <w:rsid w:val="006933AD"/>
    <w:rsid w:val="00694089"/>
    <w:rsid w:val="006948B4"/>
    <w:rsid w:val="006949C0"/>
    <w:rsid w:val="00695382"/>
    <w:rsid w:val="0069602C"/>
    <w:rsid w:val="00696AE6"/>
    <w:rsid w:val="0069728F"/>
    <w:rsid w:val="006A1192"/>
    <w:rsid w:val="006A14B8"/>
    <w:rsid w:val="006A2B5E"/>
    <w:rsid w:val="006A40CF"/>
    <w:rsid w:val="006A478C"/>
    <w:rsid w:val="006A504A"/>
    <w:rsid w:val="006A5389"/>
    <w:rsid w:val="006A7538"/>
    <w:rsid w:val="006B2872"/>
    <w:rsid w:val="006B433C"/>
    <w:rsid w:val="006B5147"/>
    <w:rsid w:val="006B5355"/>
    <w:rsid w:val="006B7513"/>
    <w:rsid w:val="006B760B"/>
    <w:rsid w:val="006B7670"/>
    <w:rsid w:val="006B7E6A"/>
    <w:rsid w:val="006C0B7F"/>
    <w:rsid w:val="006C118E"/>
    <w:rsid w:val="006C214F"/>
    <w:rsid w:val="006C35C9"/>
    <w:rsid w:val="006C36DB"/>
    <w:rsid w:val="006C3970"/>
    <w:rsid w:val="006C5872"/>
    <w:rsid w:val="006C58C9"/>
    <w:rsid w:val="006C63C1"/>
    <w:rsid w:val="006D1CB9"/>
    <w:rsid w:val="006D38C6"/>
    <w:rsid w:val="006D3D3F"/>
    <w:rsid w:val="006D490C"/>
    <w:rsid w:val="006D4D17"/>
    <w:rsid w:val="006D58B2"/>
    <w:rsid w:val="006D5902"/>
    <w:rsid w:val="006D5D2F"/>
    <w:rsid w:val="006D7928"/>
    <w:rsid w:val="006E022C"/>
    <w:rsid w:val="006E2F3D"/>
    <w:rsid w:val="006E61AB"/>
    <w:rsid w:val="006E6C85"/>
    <w:rsid w:val="006F0797"/>
    <w:rsid w:val="006F0D6D"/>
    <w:rsid w:val="006F388B"/>
    <w:rsid w:val="006F42D2"/>
    <w:rsid w:val="006F630B"/>
    <w:rsid w:val="006F7058"/>
    <w:rsid w:val="006F7AB0"/>
    <w:rsid w:val="006F7BCA"/>
    <w:rsid w:val="00705692"/>
    <w:rsid w:val="00705ACC"/>
    <w:rsid w:val="00706946"/>
    <w:rsid w:val="007073C7"/>
    <w:rsid w:val="0070752D"/>
    <w:rsid w:val="007075D1"/>
    <w:rsid w:val="00707C25"/>
    <w:rsid w:val="007145D4"/>
    <w:rsid w:val="00716110"/>
    <w:rsid w:val="0071678F"/>
    <w:rsid w:val="00716C4D"/>
    <w:rsid w:val="00716CA1"/>
    <w:rsid w:val="00717BDE"/>
    <w:rsid w:val="00720120"/>
    <w:rsid w:val="0072229B"/>
    <w:rsid w:val="00723E6E"/>
    <w:rsid w:val="007240BA"/>
    <w:rsid w:val="00724614"/>
    <w:rsid w:val="00724D98"/>
    <w:rsid w:val="00725F1F"/>
    <w:rsid w:val="007266C3"/>
    <w:rsid w:val="0072769E"/>
    <w:rsid w:val="0072785B"/>
    <w:rsid w:val="0073018D"/>
    <w:rsid w:val="00730CE0"/>
    <w:rsid w:val="00730EF7"/>
    <w:rsid w:val="00731918"/>
    <w:rsid w:val="00732A7A"/>
    <w:rsid w:val="00733B72"/>
    <w:rsid w:val="0073402B"/>
    <w:rsid w:val="007349F3"/>
    <w:rsid w:val="007353C9"/>
    <w:rsid w:val="00736466"/>
    <w:rsid w:val="00740F66"/>
    <w:rsid w:val="00744C0F"/>
    <w:rsid w:val="00746E37"/>
    <w:rsid w:val="00747680"/>
    <w:rsid w:val="00747BAA"/>
    <w:rsid w:val="0075025B"/>
    <w:rsid w:val="00751891"/>
    <w:rsid w:val="00751D6F"/>
    <w:rsid w:val="00752614"/>
    <w:rsid w:val="00757CF0"/>
    <w:rsid w:val="00760A75"/>
    <w:rsid w:val="0076159A"/>
    <w:rsid w:val="00761D18"/>
    <w:rsid w:val="007641E9"/>
    <w:rsid w:val="007646EC"/>
    <w:rsid w:val="00765CFA"/>
    <w:rsid w:val="0076738B"/>
    <w:rsid w:val="0076786F"/>
    <w:rsid w:val="0077093B"/>
    <w:rsid w:val="007709BA"/>
    <w:rsid w:val="00772C10"/>
    <w:rsid w:val="0077472F"/>
    <w:rsid w:val="00774F7E"/>
    <w:rsid w:val="007774EA"/>
    <w:rsid w:val="007801DB"/>
    <w:rsid w:val="00780ECF"/>
    <w:rsid w:val="00781F59"/>
    <w:rsid w:val="007823C3"/>
    <w:rsid w:val="00782B89"/>
    <w:rsid w:val="007830FB"/>
    <w:rsid w:val="00784B03"/>
    <w:rsid w:val="00786594"/>
    <w:rsid w:val="00786D74"/>
    <w:rsid w:val="007879D2"/>
    <w:rsid w:val="00790BB8"/>
    <w:rsid w:val="007913E6"/>
    <w:rsid w:val="00792C5E"/>
    <w:rsid w:val="0079427E"/>
    <w:rsid w:val="00794A72"/>
    <w:rsid w:val="00797A98"/>
    <w:rsid w:val="00797AB0"/>
    <w:rsid w:val="007A105C"/>
    <w:rsid w:val="007A1ED9"/>
    <w:rsid w:val="007A2F18"/>
    <w:rsid w:val="007A5980"/>
    <w:rsid w:val="007A5B65"/>
    <w:rsid w:val="007A7B8A"/>
    <w:rsid w:val="007A7C92"/>
    <w:rsid w:val="007B0092"/>
    <w:rsid w:val="007B1FD1"/>
    <w:rsid w:val="007B2858"/>
    <w:rsid w:val="007B36FD"/>
    <w:rsid w:val="007B4C79"/>
    <w:rsid w:val="007B4C7B"/>
    <w:rsid w:val="007C1E08"/>
    <w:rsid w:val="007C35B1"/>
    <w:rsid w:val="007C3A64"/>
    <w:rsid w:val="007C59CC"/>
    <w:rsid w:val="007C6BB0"/>
    <w:rsid w:val="007D23F7"/>
    <w:rsid w:val="007D5774"/>
    <w:rsid w:val="007E100D"/>
    <w:rsid w:val="007E2CC4"/>
    <w:rsid w:val="007E362A"/>
    <w:rsid w:val="007E3DAB"/>
    <w:rsid w:val="007E40F5"/>
    <w:rsid w:val="007E540D"/>
    <w:rsid w:val="007E6E8D"/>
    <w:rsid w:val="007E7943"/>
    <w:rsid w:val="007F2D39"/>
    <w:rsid w:val="007F3577"/>
    <w:rsid w:val="007F393D"/>
    <w:rsid w:val="007F5D6C"/>
    <w:rsid w:val="007F653C"/>
    <w:rsid w:val="007F7AF2"/>
    <w:rsid w:val="007F7BEB"/>
    <w:rsid w:val="007F7FCE"/>
    <w:rsid w:val="00801DCC"/>
    <w:rsid w:val="0080286A"/>
    <w:rsid w:val="00802A43"/>
    <w:rsid w:val="0080369A"/>
    <w:rsid w:val="00804F4D"/>
    <w:rsid w:val="00805253"/>
    <w:rsid w:val="008065E7"/>
    <w:rsid w:val="00806E42"/>
    <w:rsid w:val="00806EF5"/>
    <w:rsid w:val="008102AD"/>
    <w:rsid w:val="008106E9"/>
    <w:rsid w:val="0081344A"/>
    <w:rsid w:val="0081367F"/>
    <w:rsid w:val="00815782"/>
    <w:rsid w:val="008161A1"/>
    <w:rsid w:val="00816DEE"/>
    <w:rsid w:val="008212B0"/>
    <w:rsid w:val="00822536"/>
    <w:rsid w:val="00824AF8"/>
    <w:rsid w:val="00825328"/>
    <w:rsid w:val="008264A5"/>
    <w:rsid w:val="00826B48"/>
    <w:rsid w:val="00827420"/>
    <w:rsid w:val="00827650"/>
    <w:rsid w:val="00827857"/>
    <w:rsid w:val="00830BC7"/>
    <w:rsid w:val="00830D1E"/>
    <w:rsid w:val="0083227D"/>
    <w:rsid w:val="00832449"/>
    <w:rsid w:val="00832A35"/>
    <w:rsid w:val="0083478E"/>
    <w:rsid w:val="00834EA5"/>
    <w:rsid w:val="00837982"/>
    <w:rsid w:val="0084028B"/>
    <w:rsid w:val="00840C95"/>
    <w:rsid w:val="00840E56"/>
    <w:rsid w:val="008413DC"/>
    <w:rsid w:val="00842E0E"/>
    <w:rsid w:val="00843631"/>
    <w:rsid w:val="008468E5"/>
    <w:rsid w:val="0084734C"/>
    <w:rsid w:val="00847601"/>
    <w:rsid w:val="00850B35"/>
    <w:rsid w:val="00851A3F"/>
    <w:rsid w:val="008532B8"/>
    <w:rsid w:val="00854F11"/>
    <w:rsid w:val="00855B4F"/>
    <w:rsid w:val="008606E7"/>
    <w:rsid w:val="0086340B"/>
    <w:rsid w:val="00865371"/>
    <w:rsid w:val="00867C18"/>
    <w:rsid w:val="008719A6"/>
    <w:rsid w:val="00871F5F"/>
    <w:rsid w:val="008727CE"/>
    <w:rsid w:val="00872A99"/>
    <w:rsid w:val="00873CC4"/>
    <w:rsid w:val="00874844"/>
    <w:rsid w:val="00874C0A"/>
    <w:rsid w:val="0087553A"/>
    <w:rsid w:val="00875C69"/>
    <w:rsid w:val="00876607"/>
    <w:rsid w:val="00880876"/>
    <w:rsid w:val="00881023"/>
    <w:rsid w:val="008810D0"/>
    <w:rsid w:val="00883E76"/>
    <w:rsid w:val="00885A1C"/>
    <w:rsid w:val="00885FA0"/>
    <w:rsid w:val="00887259"/>
    <w:rsid w:val="008900BE"/>
    <w:rsid w:val="00891261"/>
    <w:rsid w:val="0089180C"/>
    <w:rsid w:val="0089198C"/>
    <w:rsid w:val="00894EF1"/>
    <w:rsid w:val="00894FCF"/>
    <w:rsid w:val="0089732B"/>
    <w:rsid w:val="008A0154"/>
    <w:rsid w:val="008A050F"/>
    <w:rsid w:val="008A0568"/>
    <w:rsid w:val="008A4D74"/>
    <w:rsid w:val="008A6399"/>
    <w:rsid w:val="008A6F7D"/>
    <w:rsid w:val="008A7841"/>
    <w:rsid w:val="008B1527"/>
    <w:rsid w:val="008B1711"/>
    <w:rsid w:val="008B2801"/>
    <w:rsid w:val="008B3492"/>
    <w:rsid w:val="008B3C96"/>
    <w:rsid w:val="008B65DF"/>
    <w:rsid w:val="008B7D6A"/>
    <w:rsid w:val="008C1B79"/>
    <w:rsid w:val="008C254D"/>
    <w:rsid w:val="008C42F6"/>
    <w:rsid w:val="008C4842"/>
    <w:rsid w:val="008C574C"/>
    <w:rsid w:val="008C71C9"/>
    <w:rsid w:val="008D5AE5"/>
    <w:rsid w:val="008D6850"/>
    <w:rsid w:val="008E125C"/>
    <w:rsid w:val="008E1894"/>
    <w:rsid w:val="008E1CA6"/>
    <w:rsid w:val="008E50CF"/>
    <w:rsid w:val="008E5230"/>
    <w:rsid w:val="008E5CC4"/>
    <w:rsid w:val="008E797D"/>
    <w:rsid w:val="008F136D"/>
    <w:rsid w:val="008F6152"/>
    <w:rsid w:val="008F6F48"/>
    <w:rsid w:val="00900DF2"/>
    <w:rsid w:val="00901330"/>
    <w:rsid w:val="00902038"/>
    <w:rsid w:val="009026CB"/>
    <w:rsid w:val="0090434F"/>
    <w:rsid w:val="009104F8"/>
    <w:rsid w:val="0091077A"/>
    <w:rsid w:val="00910E16"/>
    <w:rsid w:val="00912250"/>
    <w:rsid w:val="00913621"/>
    <w:rsid w:val="00913999"/>
    <w:rsid w:val="0091427D"/>
    <w:rsid w:val="009159E2"/>
    <w:rsid w:val="00915A70"/>
    <w:rsid w:val="00917532"/>
    <w:rsid w:val="0092129D"/>
    <w:rsid w:val="00921549"/>
    <w:rsid w:val="00922645"/>
    <w:rsid w:val="00923232"/>
    <w:rsid w:val="00927877"/>
    <w:rsid w:val="00927B37"/>
    <w:rsid w:val="009303BF"/>
    <w:rsid w:val="009314AE"/>
    <w:rsid w:val="0093197F"/>
    <w:rsid w:val="00931F2C"/>
    <w:rsid w:val="0093355D"/>
    <w:rsid w:val="00934BBF"/>
    <w:rsid w:val="00935E8A"/>
    <w:rsid w:val="00937D95"/>
    <w:rsid w:val="00937F20"/>
    <w:rsid w:val="0094074B"/>
    <w:rsid w:val="00940F4E"/>
    <w:rsid w:val="00942509"/>
    <w:rsid w:val="00942786"/>
    <w:rsid w:val="00943B52"/>
    <w:rsid w:val="009440B8"/>
    <w:rsid w:val="00944CA6"/>
    <w:rsid w:val="009455F7"/>
    <w:rsid w:val="0094755B"/>
    <w:rsid w:val="00947D53"/>
    <w:rsid w:val="0095485F"/>
    <w:rsid w:val="00956A4B"/>
    <w:rsid w:val="009571E8"/>
    <w:rsid w:val="009574F4"/>
    <w:rsid w:val="00961698"/>
    <w:rsid w:val="009634F4"/>
    <w:rsid w:val="00967706"/>
    <w:rsid w:val="00970251"/>
    <w:rsid w:val="0097076C"/>
    <w:rsid w:val="00971FFD"/>
    <w:rsid w:val="00972018"/>
    <w:rsid w:val="009730C7"/>
    <w:rsid w:val="00973421"/>
    <w:rsid w:val="00974BDF"/>
    <w:rsid w:val="00975F61"/>
    <w:rsid w:val="009763D5"/>
    <w:rsid w:val="00977139"/>
    <w:rsid w:val="009771F5"/>
    <w:rsid w:val="0098005A"/>
    <w:rsid w:val="00980B7A"/>
    <w:rsid w:val="009810E3"/>
    <w:rsid w:val="00981FAF"/>
    <w:rsid w:val="009835AC"/>
    <w:rsid w:val="00984795"/>
    <w:rsid w:val="00986F79"/>
    <w:rsid w:val="00987E72"/>
    <w:rsid w:val="00990EFD"/>
    <w:rsid w:val="00992014"/>
    <w:rsid w:val="00992063"/>
    <w:rsid w:val="009948B1"/>
    <w:rsid w:val="00994A75"/>
    <w:rsid w:val="0099545C"/>
    <w:rsid w:val="00995520"/>
    <w:rsid w:val="00996366"/>
    <w:rsid w:val="009963A7"/>
    <w:rsid w:val="009A00FD"/>
    <w:rsid w:val="009A24F0"/>
    <w:rsid w:val="009A2937"/>
    <w:rsid w:val="009A38FA"/>
    <w:rsid w:val="009A401F"/>
    <w:rsid w:val="009A52A7"/>
    <w:rsid w:val="009A5441"/>
    <w:rsid w:val="009A71FD"/>
    <w:rsid w:val="009B0060"/>
    <w:rsid w:val="009B0452"/>
    <w:rsid w:val="009B1262"/>
    <w:rsid w:val="009B316E"/>
    <w:rsid w:val="009B3E72"/>
    <w:rsid w:val="009B40F7"/>
    <w:rsid w:val="009B7189"/>
    <w:rsid w:val="009C1456"/>
    <w:rsid w:val="009C230B"/>
    <w:rsid w:val="009C2963"/>
    <w:rsid w:val="009C3712"/>
    <w:rsid w:val="009C4969"/>
    <w:rsid w:val="009C6256"/>
    <w:rsid w:val="009C6C14"/>
    <w:rsid w:val="009C77F1"/>
    <w:rsid w:val="009D2D6E"/>
    <w:rsid w:val="009D4931"/>
    <w:rsid w:val="009D5BA7"/>
    <w:rsid w:val="009D6C8F"/>
    <w:rsid w:val="009E10D8"/>
    <w:rsid w:val="009E1A76"/>
    <w:rsid w:val="009E1F5A"/>
    <w:rsid w:val="009E20C0"/>
    <w:rsid w:val="009E4466"/>
    <w:rsid w:val="009E46FF"/>
    <w:rsid w:val="009E4888"/>
    <w:rsid w:val="009E5155"/>
    <w:rsid w:val="009E60FD"/>
    <w:rsid w:val="009E6D50"/>
    <w:rsid w:val="009F0225"/>
    <w:rsid w:val="009F0493"/>
    <w:rsid w:val="009F094E"/>
    <w:rsid w:val="009F13F9"/>
    <w:rsid w:val="009F26E7"/>
    <w:rsid w:val="009F2D7F"/>
    <w:rsid w:val="009F3B22"/>
    <w:rsid w:val="009F3BE8"/>
    <w:rsid w:val="009F3DD5"/>
    <w:rsid w:val="009F4C58"/>
    <w:rsid w:val="00A02310"/>
    <w:rsid w:val="00A04F25"/>
    <w:rsid w:val="00A07EAB"/>
    <w:rsid w:val="00A110ED"/>
    <w:rsid w:val="00A133B1"/>
    <w:rsid w:val="00A14900"/>
    <w:rsid w:val="00A14FEF"/>
    <w:rsid w:val="00A1561F"/>
    <w:rsid w:val="00A1635E"/>
    <w:rsid w:val="00A20735"/>
    <w:rsid w:val="00A20FD2"/>
    <w:rsid w:val="00A237B3"/>
    <w:rsid w:val="00A243E5"/>
    <w:rsid w:val="00A24B35"/>
    <w:rsid w:val="00A24D66"/>
    <w:rsid w:val="00A27C94"/>
    <w:rsid w:val="00A30E13"/>
    <w:rsid w:val="00A32C4C"/>
    <w:rsid w:val="00A34DBF"/>
    <w:rsid w:val="00A35737"/>
    <w:rsid w:val="00A360D4"/>
    <w:rsid w:val="00A36733"/>
    <w:rsid w:val="00A3769E"/>
    <w:rsid w:val="00A37A07"/>
    <w:rsid w:val="00A40467"/>
    <w:rsid w:val="00A40BDE"/>
    <w:rsid w:val="00A40FC9"/>
    <w:rsid w:val="00A41ED9"/>
    <w:rsid w:val="00A42423"/>
    <w:rsid w:val="00A4458C"/>
    <w:rsid w:val="00A44A12"/>
    <w:rsid w:val="00A44EB4"/>
    <w:rsid w:val="00A4590E"/>
    <w:rsid w:val="00A45E8A"/>
    <w:rsid w:val="00A4644A"/>
    <w:rsid w:val="00A46DF9"/>
    <w:rsid w:val="00A470BD"/>
    <w:rsid w:val="00A475F8"/>
    <w:rsid w:val="00A5376E"/>
    <w:rsid w:val="00A5381B"/>
    <w:rsid w:val="00A54AF6"/>
    <w:rsid w:val="00A5660D"/>
    <w:rsid w:val="00A57204"/>
    <w:rsid w:val="00A5757B"/>
    <w:rsid w:val="00A6019D"/>
    <w:rsid w:val="00A602E8"/>
    <w:rsid w:val="00A6031D"/>
    <w:rsid w:val="00A6147B"/>
    <w:rsid w:val="00A61E41"/>
    <w:rsid w:val="00A63062"/>
    <w:rsid w:val="00A653DD"/>
    <w:rsid w:val="00A668F4"/>
    <w:rsid w:val="00A66F17"/>
    <w:rsid w:val="00A7168D"/>
    <w:rsid w:val="00A72F09"/>
    <w:rsid w:val="00A73146"/>
    <w:rsid w:val="00A749DF"/>
    <w:rsid w:val="00A75A08"/>
    <w:rsid w:val="00A766F8"/>
    <w:rsid w:val="00A81F7A"/>
    <w:rsid w:val="00A82947"/>
    <w:rsid w:val="00A857F4"/>
    <w:rsid w:val="00A85C91"/>
    <w:rsid w:val="00A86F41"/>
    <w:rsid w:val="00A8777B"/>
    <w:rsid w:val="00A914E7"/>
    <w:rsid w:val="00A92473"/>
    <w:rsid w:val="00A92A00"/>
    <w:rsid w:val="00A95369"/>
    <w:rsid w:val="00A95A37"/>
    <w:rsid w:val="00A96BF7"/>
    <w:rsid w:val="00A9749D"/>
    <w:rsid w:val="00AA10F3"/>
    <w:rsid w:val="00AA1A56"/>
    <w:rsid w:val="00AA31B6"/>
    <w:rsid w:val="00AA4904"/>
    <w:rsid w:val="00AA54CF"/>
    <w:rsid w:val="00AA6FBD"/>
    <w:rsid w:val="00AA70DE"/>
    <w:rsid w:val="00AB1DB0"/>
    <w:rsid w:val="00AB1F6E"/>
    <w:rsid w:val="00AB4CB3"/>
    <w:rsid w:val="00AB7CF0"/>
    <w:rsid w:val="00AC20AC"/>
    <w:rsid w:val="00AC2EBC"/>
    <w:rsid w:val="00AC3240"/>
    <w:rsid w:val="00AC4664"/>
    <w:rsid w:val="00AC557F"/>
    <w:rsid w:val="00AC5C6C"/>
    <w:rsid w:val="00AC6116"/>
    <w:rsid w:val="00AC6869"/>
    <w:rsid w:val="00AC6B65"/>
    <w:rsid w:val="00AD204E"/>
    <w:rsid w:val="00AD2D12"/>
    <w:rsid w:val="00AD58F0"/>
    <w:rsid w:val="00AD613B"/>
    <w:rsid w:val="00AD68BD"/>
    <w:rsid w:val="00AD6B28"/>
    <w:rsid w:val="00AD71D4"/>
    <w:rsid w:val="00AE3112"/>
    <w:rsid w:val="00AE31C8"/>
    <w:rsid w:val="00AE59B8"/>
    <w:rsid w:val="00AE5EAF"/>
    <w:rsid w:val="00AE7505"/>
    <w:rsid w:val="00AF0876"/>
    <w:rsid w:val="00AF0B3E"/>
    <w:rsid w:val="00AF131D"/>
    <w:rsid w:val="00AF5148"/>
    <w:rsid w:val="00AF5595"/>
    <w:rsid w:val="00AF7396"/>
    <w:rsid w:val="00AF76D0"/>
    <w:rsid w:val="00B01809"/>
    <w:rsid w:val="00B02E22"/>
    <w:rsid w:val="00B03052"/>
    <w:rsid w:val="00B04640"/>
    <w:rsid w:val="00B04F97"/>
    <w:rsid w:val="00B066A4"/>
    <w:rsid w:val="00B069DC"/>
    <w:rsid w:val="00B10896"/>
    <w:rsid w:val="00B118FE"/>
    <w:rsid w:val="00B12758"/>
    <w:rsid w:val="00B13B67"/>
    <w:rsid w:val="00B16241"/>
    <w:rsid w:val="00B168EF"/>
    <w:rsid w:val="00B20246"/>
    <w:rsid w:val="00B228A5"/>
    <w:rsid w:val="00B22A26"/>
    <w:rsid w:val="00B22DEE"/>
    <w:rsid w:val="00B23224"/>
    <w:rsid w:val="00B23CEF"/>
    <w:rsid w:val="00B243BC"/>
    <w:rsid w:val="00B24BBE"/>
    <w:rsid w:val="00B24CF2"/>
    <w:rsid w:val="00B26362"/>
    <w:rsid w:val="00B26CDB"/>
    <w:rsid w:val="00B3005A"/>
    <w:rsid w:val="00B3096D"/>
    <w:rsid w:val="00B311FF"/>
    <w:rsid w:val="00B317EF"/>
    <w:rsid w:val="00B32C88"/>
    <w:rsid w:val="00B34F0C"/>
    <w:rsid w:val="00B35C27"/>
    <w:rsid w:val="00B408C6"/>
    <w:rsid w:val="00B408FE"/>
    <w:rsid w:val="00B417B5"/>
    <w:rsid w:val="00B42012"/>
    <w:rsid w:val="00B43753"/>
    <w:rsid w:val="00B45553"/>
    <w:rsid w:val="00B4580E"/>
    <w:rsid w:val="00B46058"/>
    <w:rsid w:val="00B46F6F"/>
    <w:rsid w:val="00B47E23"/>
    <w:rsid w:val="00B50B9B"/>
    <w:rsid w:val="00B54B57"/>
    <w:rsid w:val="00B5546E"/>
    <w:rsid w:val="00B55C7D"/>
    <w:rsid w:val="00B56098"/>
    <w:rsid w:val="00B56DFE"/>
    <w:rsid w:val="00B607BF"/>
    <w:rsid w:val="00B60845"/>
    <w:rsid w:val="00B60AC8"/>
    <w:rsid w:val="00B61F02"/>
    <w:rsid w:val="00B63D8F"/>
    <w:rsid w:val="00B66813"/>
    <w:rsid w:val="00B7171E"/>
    <w:rsid w:val="00B725E6"/>
    <w:rsid w:val="00B7407B"/>
    <w:rsid w:val="00B7494A"/>
    <w:rsid w:val="00B77BCC"/>
    <w:rsid w:val="00B80F75"/>
    <w:rsid w:val="00B8227B"/>
    <w:rsid w:val="00B83767"/>
    <w:rsid w:val="00B864EC"/>
    <w:rsid w:val="00B8719F"/>
    <w:rsid w:val="00B87CAE"/>
    <w:rsid w:val="00B90D23"/>
    <w:rsid w:val="00B9178E"/>
    <w:rsid w:val="00B9370B"/>
    <w:rsid w:val="00B9372C"/>
    <w:rsid w:val="00B94CDD"/>
    <w:rsid w:val="00B95B4D"/>
    <w:rsid w:val="00B95D13"/>
    <w:rsid w:val="00BA08A6"/>
    <w:rsid w:val="00BA0BAA"/>
    <w:rsid w:val="00BA1A5C"/>
    <w:rsid w:val="00BA21E9"/>
    <w:rsid w:val="00BA2567"/>
    <w:rsid w:val="00BA2783"/>
    <w:rsid w:val="00BA4F3E"/>
    <w:rsid w:val="00BB0E20"/>
    <w:rsid w:val="00BB2872"/>
    <w:rsid w:val="00BB2BC0"/>
    <w:rsid w:val="00BB2CCD"/>
    <w:rsid w:val="00BB364B"/>
    <w:rsid w:val="00BB6A3F"/>
    <w:rsid w:val="00BB6EAD"/>
    <w:rsid w:val="00BB7651"/>
    <w:rsid w:val="00BC0E7A"/>
    <w:rsid w:val="00BC25B6"/>
    <w:rsid w:val="00BC2EDF"/>
    <w:rsid w:val="00BC392A"/>
    <w:rsid w:val="00BC59AE"/>
    <w:rsid w:val="00BC6729"/>
    <w:rsid w:val="00BC706D"/>
    <w:rsid w:val="00BC79AB"/>
    <w:rsid w:val="00BC7B99"/>
    <w:rsid w:val="00BD1F44"/>
    <w:rsid w:val="00BD2114"/>
    <w:rsid w:val="00BD2D7A"/>
    <w:rsid w:val="00BD3C45"/>
    <w:rsid w:val="00BD5846"/>
    <w:rsid w:val="00BD6239"/>
    <w:rsid w:val="00BD624F"/>
    <w:rsid w:val="00BD6F59"/>
    <w:rsid w:val="00BE0DE0"/>
    <w:rsid w:val="00BE1E9D"/>
    <w:rsid w:val="00BE4000"/>
    <w:rsid w:val="00BE4E27"/>
    <w:rsid w:val="00BE733D"/>
    <w:rsid w:val="00BF1A09"/>
    <w:rsid w:val="00BF280E"/>
    <w:rsid w:val="00BF5D78"/>
    <w:rsid w:val="00BF678E"/>
    <w:rsid w:val="00BF67B8"/>
    <w:rsid w:val="00BF7E1F"/>
    <w:rsid w:val="00C0099D"/>
    <w:rsid w:val="00C00A2C"/>
    <w:rsid w:val="00C037FF"/>
    <w:rsid w:val="00C03B1C"/>
    <w:rsid w:val="00C03D38"/>
    <w:rsid w:val="00C03FBF"/>
    <w:rsid w:val="00C07EE7"/>
    <w:rsid w:val="00C102DF"/>
    <w:rsid w:val="00C10CC0"/>
    <w:rsid w:val="00C10E62"/>
    <w:rsid w:val="00C116D4"/>
    <w:rsid w:val="00C1239E"/>
    <w:rsid w:val="00C1289F"/>
    <w:rsid w:val="00C12A31"/>
    <w:rsid w:val="00C12A6F"/>
    <w:rsid w:val="00C12D7B"/>
    <w:rsid w:val="00C151F8"/>
    <w:rsid w:val="00C16463"/>
    <w:rsid w:val="00C16D2A"/>
    <w:rsid w:val="00C17383"/>
    <w:rsid w:val="00C20BC0"/>
    <w:rsid w:val="00C22A0B"/>
    <w:rsid w:val="00C230D6"/>
    <w:rsid w:val="00C24EC1"/>
    <w:rsid w:val="00C2542D"/>
    <w:rsid w:val="00C261D9"/>
    <w:rsid w:val="00C27041"/>
    <w:rsid w:val="00C27FA5"/>
    <w:rsid w:val="00C30497"/>
    <w:rsid w:val="00C305EF"/>
    <w:rsid w:val="00C31414"/>
    <w:rsid w:val="00C33619"/>
    <w:rsid w:val="00C347D3"/>
    <w:rsid w:val="00C35AB9"/>
    <w:rsid w:val="00C35F01"/>
    <w:rsid w:val="00C40129"/>
    <w:rsid w:val="00C440DD"/>
    <w:rsid w:val="00C44F40"/>
    <w:rsid w:val="00C45F4A"/>
    <w:rsid w:val="00C46C79"/>
    <w:rsid w:val="00C51A28"/>
    <w:rsid w:val="00C54768"/>
    <w:rsid w:val="00C54B0B"/>
    <w:rsid w:val="00C54C0A"/>
    <w:rsid w:val="00C57A68"/>
    <w:rsid w:val="00C6058F"/>
    <w:rsid w:val="00C62096"/>
    <w:rsid w:val="00C62C5E"/>
    <w:rsid w:val="00C64D6B"/>
    <w:rsid w:val="00C66732"/>
    <w:rsid w:val="00C67977"/>
    <w:rsid w:val="00C67BCC"/>
    <w:rsid w:val="00C67C0F"/>
    <w:rsid w:val="00C7374A"/>
    <w:rsid w:val="00C74186"/>
    <w:rsid w:val="00C759C9"/>
    <w:rsid w:val="00C80EB6"/>
    <w:rsid w:val="00C815AF"/>
    <w:rsid w:val="00C818D8"/>
    <w:rsid w:val="00C83BA2"/>
    <w:rsid w:val="00C847D2"/>
    <w:rsid w:val="00C84D28"/>
    <w:rsid w:val="00C87567"/>
    <w:rsid w:val="00C90C30"/>
    <w:rsid w:val="00C91741"/>
    <w:rsid w:val="00C932F2"/>
    <w:rsid w:val="00C9404E"/>
    <w:rsid w:val="00C9687F"/>
    <w:rsid w:val="00CA03EF"/>
    <w:rsid w:val="00CA0435"/>
    <w:rsid w:val="00CA0CC7"/>
    <w:rsid w:val="00CA1D3B"/>
    <w:rsid w:val="00CA1E2A"/>
    <w:rsid w:val="00CA2CDC"/>
    <w:rsid w:val="00CA404A"/>
    <w:rsid w:val="00CA5515"/>
    <w:rsid w:val="00CA6C68"/>
    <w:rsid w:val="00CA6C9E"/>
    <w:rsid w:val="00CA75F9"/>
    <w:rsid w:val="00CB09A6"/>
    <w:rsid w:val="00CB10B2"/>
    <w:rsid w:val="00CB12D6"/>
    <w:rsid w:val="00CB13B4"/>
    <w:rsid w:val="00CB2FE6"/>
    <w:rsid w:val="00CB3DA1"/>
    <w:rsid w:val="00CB439F"/>
    <w:rsid w:val="00CB4EC7"/>
    <w:rsid w:val="00CB5E11"/>
    <w:rsid w:val="00CB6AA8"/>
    <w:rsid w:val="00CB7B4C"/>
    <w:rsid w:val="00CB7D9A"/>
    <w:rsid w:val="00CC0456"/>
    <w:rsid w:val="00CC3655"/>
    <w:rsid w:val="00CC3E45"/>
    <w:rsid w:val="00CC74AE"/>
    <w:rsid w:val="00CC77AC"/>
    <w:rsid w:val="00CD0627"/>
    <w:rsid w:val="00CD217A"/>
    <w:rsid w:val="00CD21F2"/>
    <w:rsid w:val="00CD385E"/>
    <w:rsid w:val="00CD41F4"/>
    <w:rsid w:val="00CD4D45"/>
    <w:rsid w:val="00CD5A42"/>
    <w:rsid w:val="00CD6803"/>
    <w:rsid w:val="00CD69AC"/>
    <w:rsid w:val="00CE0DC4"/>
    <w:rsid w:val="00CE2CF0"/>
    <w:rsid w:val="00CE41A3"/>
    <w:rsid w:val="00CE4F02"/>
    <w:rsid w:val="00CE50F4"/>
    <w:rsid w:val="00CE58E9"/>
    <w:rsid w:val="00CF0292"/>
    <w:rsid w:val="00CF0DA0"/>
    <w:rsid w:val="00CF55FA"/>
    <w:rsid w:val="00CF576E"/>
    <w:rsid w:val="00CF66AF"/>
    <w:rsid w:val="00CF7F1D"/>
    <w:rsid w:val="00D00307"/>
    <w:rsid w:val="00D03ABD"/>
    <w:rsid w:val="00D03F94"/>
    <w:rsid w:val="00D04B3F"/>
    <w:rsid w:val="00D04B5E"/>
    <w:rsid w:val="00D05132"/>
    <w:rsid w:val="00D0546E"/>
    <w:rsid w:val="00D0612A"/>
    <w:rsid w:val="00D06F5E"/>
    <w:rsid w:val="00D11F70"/>
    <w:rsid w:val="00D132E8"/>
    <w:rsid w:val="00D1410E"/>
    <w:rsid w:val="00D16739"/>
    <w:rsid w:val="00D16C86"/>
    <w:rsid w:val="00D1766A"/>
    <w:rsid w:val="00D20B1A"/>
    <w:rsid w:val="00D21807"/>
    <w:rsid w:val="00D2226C"/>
    <w:rsid w:val="00D25F16"/>
    <w:rsid w:val="00D26F9D"/>
    <w:rsid w:val="00D3251D"/>
    <w:rsid w:val="00D33446"/>
    <w:rsid w:val="00D34A9C"/>
    <w:rsid w:val="00D35C3E"/>
    <w:rsid w:val="00D36985"/>
    <w:rsid w:val="00D36FF6"/>
    <w:rsid w:val="00D37A5C"/>
    <w:rsid w:val="00D401F5"/>
    <w:rsid w:val="00D416EC"/>
    <w:rsid w:val="00D419B7"/>
    <w:rsid w:val="00D41EFF"/>
    <w:rsid w:val="00D43B14"/>
    <w:rsid w:val="00D44479"/>
    <w:rsid w:val="00D44802"/>
    <w:rsid w:val="00D44BBB"/>
    <w:rsid w:val="00D47797"/>
    <w:rsid w:val="00D526EE"/>
    <w:rsid w:val="00D52D5D"/>
    <w:rsid w:val="00D530C7"/>
    <w:rsid w:val="00D53E72"/>
    <w:rsid w:val="00D53FF1"/>
    <w:rsid w:val="00D54274"/>
    <w:rsid w:val="00D54D82"/>
    <w:rsid w:val="00D573F6"/>
    <w:rsid w:val="00D6015C"/>
    <w:rsid w:val="00D61EFE"/>
    <w:rsid w:val="00D6298E"/>
    <w:rsid w:val="00D630A8"/>
    <w:rsid w:val="00D641F8"/>
    <w:rsid w:val="00D64284"/>
    <w:rsid w:val="00D64F44"/>
    <w:rsid w:val="00D70C18"/>
    <w:rsid w:val="00D7188D"/>
    <w:rsid w:val="00D725A0"/>
    <w:rsid w:val="00D739BD"/>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3C3C"/>
    <w:rsid w:val="00D95142"/>
    <w:rsid w:val="00D95BBC"/>
    <w:rsid w:val="00D95BCB"/>
    <w:rsid w:val="00D96E5A"/>
    <w:rsid w:val="00D97644"/>
    <w:rsid w:val="00DA1B51"/>
    <w:rsid w:val="00DA604A"/>
    <w:rsid w:val="00DA64F8"/>
    <w:rsid w:val="00DA66A0"/>
    <w:rsid w:val="00DA727C"/>
    <w:rsid w:val="00DA72C5"/>
    <w:rsid w:val="00DA7A2B"/>
    <w:rsid w:val="00DA7F53"/>
    <w:rsid w:val="00DB0A83"/>
    <w:rsid w:val="00DB1F55"/>
    <w:rsid w:val="00DB290F"/>
    <w:rsid w:val="00DB30A8"/>
    <w:rsid w:val="00DC0AB7"/>
    <w:rsid w:val="00DC12F0"/>
    <w:rsid w:val="00DC17A2"/>
    <w:rsid w:val="00DC29A5"/>
    <w:rsid w:val="00DC2A4B"/>
    <w:rsid w:val="00DC4FCC"/>
    <w:rsid w:val="00DC5980"/>
    <w:rsid w:val="00DC5B63"/>
    <w:rsid w:val="00DC6499"/>
    <w:rsid w:val="00DC7FBD"/>
    <w:rsid w:val="00DC7FDF"/>
    <w:rsid w:val="00DD0132"/>
    <w:rsid w:val="00DD0773"/>
    <w:rsid w:val="00DD11E8"/>
    <w:rsid w:val="00DD170F"/>
    <w:rsid w:val="00DD247C"/>
    <w:rsid w:val="00DD2ACE"/>
    <w:rsid w:val="00DD324D"/>
    <w:rsid w:val="00DD450D"/>
    <w:rsid w:val="00DD523E"/>
    <w:rsid w:val="00DD54FD"/>
    <w:rsid w:val="00DD75A3"/>
    <w:rsid w:val="00DD765D"/>
    <w:rsid w:val="00DE039F"/>
    <w:rsid w:val="00DE7B5F"/>
    <w:rsid w:val="00DF0F1F"/>
    <w:rsid w:val="00DF2357"/>
    <w:rsid w:val="00DF2A84"/>
    <w:rsid w:val="00DF2FE0"/>
    <w:rsid w:val="00DF41F1"/>
    <w:rsid w:val="00DF4D6C"/>
    <w:rsid w:val="00DF54C7"/>
    <w:rsid w:val="00DF6F6A"/>
    <w:rsid w:val="00E03D68"/>
    <w:rsid w:val="00E04968"/>
    <w:rsid w:val="00E051CE"/>
    <w:rsid w:val="00E05D99"/>
    <w:rsid w:val="00E114D0"/>
    <w:rsid w:val="00E118E8"/>
    <w:rsid w:val="00E1300F"/>
    <w:rsid w:val="00E13FE7"/>
    <w:rsid w:val="00E1461F"/>
    <w:rsid w:val="00E15FDE"/>
    <w:rsid w:val="00E212B8"/>
    <w:rsid w:val="00E218DE"/>
    <w:rsid w:val="00E22741"/>
    <w:rsid w:val="00E22B76"/>
    <w:rsid w:val="00E23107"/>
    <w:rsid w:val="00E241E3"/>
    <w:rsid w:val="00E25663"/>
    <w:rsid w:val="00E279CE"/>
    <w:rsid w:val="00E30A8C"/>
    <w:rsid w:val="00E3128F"/>
    <w:rsid w:val="00E31AD0"/>
    <w:rsid w:val="00E31D71"/>
    <w:rsid w:val="00E32F7F"/>
    <w:rsid w:val="00E33BAD"/>
    <w:rsid w:val="00E34585"/>
    <w:rsid w:val="00E34690"/>
    <w:rsid w:val="00E35827"/>
    <w:rsid w:val="00E362DC"/>
    <w:rsid w:val="00E3675C"/>
    <w:rsid w:val="00E370E6"/>
    <w:rsid w:val="00E37E34"/>
    <w:rsid w:val="00E42CCB"/>
    <w:rsid w:val="00E44005"/>
    <w:rsid w:val="00E440BA"/>
    <w:rsid w:val="00E44AF7"/>
    <w:rsid w:val="00E4636A"/>
    <w:rsid w:val="00E528BD"/>
    <w:rsid w:val="00E5522B"/>
    <w:rsid w:val="00E55306"/>
    <w:rsid w:val="00E6023A"/>
    <w:rsid w:val="00E60435"/>
    <w:rsid w:val="00E63B14"/>
    <w:rsid w:val="00E65806"/>
    <w:rsid w:val="00E662F6"/>
    <w:rsid w:val="00E66D79"/>
    <w:rsid w:val="00E72B4F"/>
    <w:rsid w:val="00E74213"/>
    <w:rsid w:val="00E752F2"/>
    <w:rsid w:val="00E7533B"/>
    <w:rsid w:val="00E75A40"/>
    <w:rsid w:val="00E75B2B"/>
    <w:rsid w:val="00E779F6"/>
    <w:rsid w:val="00E8082D"/>
    <w:rsid w:val="00E814D8"/>
    <w:rsid w:val="00E8187B"/>
    <w:rsid w:val="00E82A8F"/>
    <w:rsid w:val="00E82D6A"/>
    <w:rsid w:val="00E84E23"/>
    <w:rsid w:val="00E84EF3"/>
    <w:rsid w:val="00E876C2"/>
    <w:rsid w:val="00E90805"/>
    <w:rsid w:val="00E938FA"/>
    <w:rsid w:val="00E95734"/>
    <w:rsid w:val="00E97CA7"/>
    <w:rsid w:val="00E97E78"/>
    <w:rsid w:val="00EA1148"/>
    <w:rsid w:val="00EA274E"/>
    <w:rsid w:val="00EA5D24"/>
    <w:rsid w:val="00EA6E29"/>
    <w:rsid w:val="00EB0306"/>
    <w:rsid w:val="00EB4C8E"/>
    <w:rsid w:val="00EB4E7E"/>
    <w:rsid w:val="00EB52C7"/>
    <w:rsid w:val="00EB6582"/>
    <w:rsid w:val="00EB711F"/>
    <w:rsid w:val="00EB7642"/>
    <w:rsid w:val="00EC001B"/>
    <w:rsid w:val="00EC0D03"/>
    <w:rsid w:val="00EC133B"/>
    <w:rsid w:val="00EC2775"/>
    <w:rsid w:val="00EC30A4"/>
    <w:rsid w:val="00EC34D0"/>
    <w:rsid w:val="00EC358B"/>
    <w:rsid w:val="00EC3E9F"/>
    <w:rsid w:val="00EC4247"/>
    <w:rsid w:val="00EC59A2"/>
    <w:rsid w:val="00EC666B"/>
    <w:rsid w:val="00EC74C3"/>
    <w:rsid w:val="00ED1DF5"/>
    <w:rsid w:val="00ED2B8F"/>
    <w:rsid w:val="00ED3D8E"/>
    <w:rsid w:val="00ED438C"/>
    <w:rsid w:val="00ED63F4"/>
    <w:rsid w:val="00ED65C7"/>
    <w:rsid w:val="00ED73D5"/>
    <w:rsid w:val="00EE22B4"/>
    <w:rsid w:val="00EE42F7"/>
    <w:rsid w:val="00EE46AB"/>
    <w:rsid w:val="00EE4FAA"/>
    <w:rsid w:val="00EE5D01"/>
    <w:rsid w:val="00EE69EB"/>
    <w:rsid w:val="00EE7553"/>
    <w:rsid w:val="00EF1284"/>
    <w:rsid w:val="00EF182B"/>
    <w:rsid w:val="00EF1919"/>
    <w:rsid w:val="00EF3AD1"/>
    <w:rsid w:val="00EF3FF5"/>
    <w:rsid w:val="00F01869"/>
    <w:rsid w:val="00F04484"/>
    <w:rsid w:val="00F10A69"/>
    <w:rsid w:val="00F112E5"/>
    <w:rsid w:val="00F12A6F"/>
    <w:rsid w:val="00F12FF4"/>
    <w:rsid w:val="00F133F3"/>
    <w:rsid w:val="00F13F81"/>
    <w:rsid w:val="00F150C6"/>
    <w:rsid w:val="00F15C78"/>
    <w:rsid w:val="00F20918"/>
    <w:rsid w:val="00F20A4B"/>
    <w:rsid w:val="00F21183"/>
    <w:rsid w:val="00F2248B"/>
    <w:rsid w:val="00F23F80"/>
    <w:rsid w:val="00F24953"/>
    <w:rsid w:val="00F24E8B"/>
    <w:rsid w:val="00F25A76"/>
    <w:rsid w:val="00F26BE3"/>
    <w:rsid w:val="00F2708C"/>
    <w:rsid w:val="00F27181"/>
    <w:rsid w:val="00F271BD"/>
    <w:rsid w:val="00F30473"/>
    <w:rsid w:val="00F3274E"/>
    <w:rsid w:val="00F32A0E"/>
    <w:rsid w:val="00F32ABB"/>
    <w:rsid w:val="00F33B15"/>
    <w:rsid w:val="00F37FD9"/>
    <w:rsid w:val="00F40695"/>
    <w:rsid w:val="00F419B7"/>
    <w:rsid w:val="00F42771"/>
    <w:rsid w:val="00F45FC8"/>
    <w:rsid w:val="00F46B35"/>
    <w:rsid w:val="00F47D6A"/>
    <w:rsid w:val="00F47DDD"/>
    <w:rsid w:val="00F504DE"/>
    <w:rsid w:val="00F50B44"/>
    <w:rsid w:val="00F534CA"/>
    <w:rsid w:val="00F53BA6"/>
    <w:rsid w:val="00F540B6"/>
    <w:rsid w:val="00F55138"/>
    <w:rsid w:val="00F55668"/>
    <w:rsid w:val="00F57324"/>
    <w:rsid w:val="00F60431"/>
    <w:rsid w:val="00F60B01"/>
    <w:rsid w:val="00F60BB6"/>
    <w:rsid w:val="00F64A37"/>
    <w:rsid w:val="00F65AD6"/>
    <w:rsid w:val="00F667EA"/>
    <w:rsid w:val="00F6719F"/>
    <w:rsid w:val="00F70275"/>
    <w:rsid w:val="00F719BE"/>
    <w:rsid w:val="00F7358A"/>
    <w:rsid w:val="00F76939"/>
    <w:rsid w:val="00F76FF5"/>
    <w:rsid w:val="00F80730"/>
    <w:rsid w:val="00F80A8E"/>
    <w:rsid w:val="00F8122D"/>
    <w:rsid w:val="00F81736"/>
    <w:rsid w:val="00F81986"/>
    <w:rsid w:val="00F81B94"/>
    <w:rsid w:val="00F921CF"/>
    <w:rsid w:val="00F926DE"/>
    <w:rsid w:val="00F95BB1"/>
    <w:rsid w:val="00FA1D03"/>
    <w:rsid w:val="00FA2502"/>
    <w:rsid w:val="00FA3A14"/>
    <w:rsid w:val="00FA4055"/>
    <w:rsid w:val="00FA423A"/>
    <w:rsid w:val="00FA7A78"/>
    <w:rsid w:val="00FB166C"/>
    <w:rsid w:val="00FB3318"/>
    <w:rsid w:val="00FC11C5"/>
    <w:rsid w:val="00FC1300"/>
    <w:rsid w:val="00FC1CA6"/>
    <w:rsid w:val="00FC2129"/>
    <w:rsid w:val="00FC29C9"/>
    <w:rsid w:val="00FC3E38"/>
    <w:rsid w:val="00FC4529"/>
    <w:rsid w:val="00FC5312"/>
    <w:rsid w:val="00FC56CE"/>
    <w:rsid w:val="00FC5AC9"/>
    <w:rsid w:val="00FD12B6"/>
    <w:rsid w:val="00FD1ABE"/>
    <w:rsid w:val="00FD356F"/>
    <w:rsid w:val="00FD4EC7"/>
    <w:rsid w:val="00FD5337"/>
    <w:rsid w:val="00FD5D5E"/>
    <w:rsid w:val="00FD7B65"/>
    <w:rsid w:val="00FD7E2D"/>
    <w:rsid w:val="00FE109C"/>
    <w:rsid w:val="00FE2C25"/>
    <w:rsid w:val="00FE3171"/>
    <w:rsid w:val="00FE517A"/>
    <w:rsid w:val="00FE6738"/>
    <w:rsid w:val="00FF4C8A"/>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1AE485"/>
  <w15:docId w15:val="{EDE4DC25-23B7-418A-8CBD-1B5D6DAE0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5"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6C118E"/>
    <w:pPr>
      <w:spacing w:before="120" w:line="276" w:lineRule="auto"/>
    </w:pPr>
    <w:rPr>
      <w:rFonts w:ascii="Calibri" w:eastAsia="MS Mincho" w:hAnsi="Calibri" w:cs="Arial"/>
      <w:sz w:val="18"/>
      <w:szCs w:val="18"/>
      <w:lang w:eastAsia="en-US"/>
    </w:rPr>
  </w:style>
  <w:style w:type="paragraph" w:styleId="Heading1">
    <w:name w:val="heading 1"/>
    <w:basedOn w:val="Normal"/>
    <w:next w:val="Normal"/>
    <w:link w:val="Heading1Char"/>
    <w:uiPriority w:val="4"/>
    <w:qFormat/>
    <w:rsid w:val="00C22A0B"/>
    <w:pPr>
      <w:widowControl w:val="0"/>
      <w:tabs>
        <w:tab w:val="left" w:pos="5387"/>
      </w:tabs>
      <w:autoSpaceDE w:val="0"/>
      <w:autoSpaceDN w:val="0"/>
      <w:adjustRightInd w:val="0"/>
      <w:spacing w:before="200" w:after="60" w:line="240" w:lineRule="auto"/>
      <w:ind w:left="709"/>
      <w:outlineLvl w:val="0"/>
    </w:pPr>
    <w:rPr>
      <w:rFonts w:ascii="Arial" w:hAnsi="Arial"/>
      <w:b/>
      <w:bCs/>
      <w:noProof/>
      <w:color w:val="FFFFFF"/>
      <w:sz w:val="32"/>
      <w:szCs w:val="34"/>
      <w:lang w:eastAsia="en-NZ"/>
    </w:rPr>
  </w:style>
  <w:style w:type="paragraph" w:styleId="Heading2">
    <w:name w:val="heading 2"/>
    <w:basedOn w:val="Normal"/>
    <w:next w:val="Normal"/>
    <w:link w:val="Heading2Char"/>
    <w:uiPriority w:val="5"/>
    <w:qFormat/>
    <w:rsid w:val="00DD324D"/>
    <w:pPr>
      <w:keepNext/>
      <w:autoSpaceDE w:val="0"/>
      <w:autoSpaceDN w:val="0"/>
      <w:adjustRightInd w:val="0"/>
      <w:spacing w:before="200" w:line="260" w:lineRule="exact"/>
      <w:outlineLvl w:val="1"/>
    </w:pPr>
    <w:rPr>
      <w:rFonts w:ascii="Arial" w:hAnsi="Arial"/>
      <w:b/>
      <w:bCs/>
      <w:color w:val="00344D"/>
      <w:spacing w:val="-3"/>
      <w:position w:val="1"/>
      <w:sz w:val="26"/>
      <w:szCs w:val="30"/>
    </w:rPr>
  </w:style>
  <w:style w:type="paragraph" w:styleId="Heading3">
    <w:name w:val="heading 3"/>
    <w:basedOn w:val="TSMtext"/>
    <w:next w:val="TSTtxt3pt"/>
    <w:link w:val="Heading3Char"/>
    <w:uiPriority w:val="6"/>
    <w:qFormat/>
    <w:rsid w:val="00E37E34"/>
    <w:pPr>
      <w:keepNext/>
      <w:outlineLvl w:val="2"/>
    </w:pPr>
    <w:rPr>
      <w:b/>
      <w:szCs w:val="17"/>
    </w:rPr>
  </w:style>
  <w:style w:type="paragraph" w:styleId="Heading4">
    <w:name w:val="heading 4"/>
    <w:basedOn w:val="Normal"/>
    <w:next w:val="TSTtxt3pt"/>
    <w:link w:val="Heading4Char"/>
    <w:semiHidden/>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rsid w:val="00CD0627"/>
    <w:pPr>
      <w:spacing w:before="60" w:after="60" w:line="240" w:lineRule="auto"/>
      <w:ind w:left="340" w:hanging="340"/>
    </w:pPr>
    <w:rPr>
      <w:rFonts w:eastAsia="Cambria" w:cs="Times New Roman"/>
      <w:szCs w:val="20"/>
      <w:shd w:val="clear" w:color="auto" w:fill="FFFFFF"/>
    </w:rPr>
  </w:style>
  <w:style w:type="paragraph" w:customStyle="1" w:styleId="TSMtext">
    <w:name w:val="TSM text"/>
    <w:basedOn w:val="Normal"/>
    <w:link w:val="TSMtextChar"/>
    <w:uiPriority w:val="1"/>
    <w:qFormat/>
    <w:rsid w:val="00CD4D45"/>
    <w:pPr>
      <w:spacing w:after="120" w:line="220" w:lineRule="atLeast"/>
    </w:pPr>
    <w:rPr>
      <w:rFonts w:ascii="Arial" w:hAnsi="Arial"/>
      <w:sz w:val="17"/>
    </w:rPr>
  </w:style>
  <w:style w:type="character" w:customStyle="1" w:styleId="TSMtextChar">
    <w:name w:val="TSM text Char"/>
    <w:link w:val="TSMtext"/>
    <w:uiPriority w:val="1"/>
    <w:rsid w:val="00D2226C"/>
    <w:rPr>
      <w:rFonts w:ascii="Arial" w:eastAsia="MS Mincho" w:hAnsi="Arial" w:cs="Arial"/>
      <w:sz w:val="17"/>
      <w:szCs w:val="18"/>
      <w:lang w:eastAsia="en-US"/>
    </w:rPr>
  </w:style>
  <w:style w:type="paragraph" w:customStyle="1" w:styleId="TSMtextbullets">
    <w:name w:val="TSM text bullets"/>
    <w:basedOn w:val="TSTtxt3pt"/>
    <w:link w:val="TSMtextbulletsChar"/>
    <w:uiPriority w:val="1"/>
    <w:qFormat/>
    <w:rsid w:val="00D36FF6"/>
    <w:pPr>
      <w:numPr>
        <w:numId w:val="2"/>
      </w:numPr>
      <w:spacing w:before="0" w:after="120"/>
    </w:pPr>
  </w:style>
  <w:style w:type="character" w:customStyle="1" w:styleId="TSMtextbulletsChar">
    <w:name w:val="TSM text bullets Char"/>
    <w:link w:val="TSMtextbullets"/>
    <w:uiPriority w:val="1"/>
    <w:rsid w:val="00D2226C"/>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9763D5"/>
    <w:pPr>
      <w:tabs>
        <w:tab w:val="center" w:pos="4320"/>
        <w:tab w:val="right" w:pos="8640"/>
      </w:tabs>
    </w:pPr>
    <w:rPr>
      <w:rFonts w:ascii="Arial" w:hAnsi="Arial"/>
    </w:rPr>
  </w:style>
  <w:style w:type="character" w:customStyle="1" w:styleId="FooterChar">
    <w:name w:val="Footer Char"/>
    <w:link w:val="Footer"/>
    <w:uiPriority w:val="99"/>
    <w:rsid w:val="009763D5"/>
    <w:rPr>
      <w:rFonts w:ascii="Arial" w:eastAsia="MS Mincho" w:hAnsi="Arial" w:cs="Arial"/>
      <w:sz w:val="18"/>
      <w:szCs w:val="18"/>
      <w:lang w:eastAsia="en-US"/>
    </w:rPr>
  </w:style>
  <w:style w:type="character" w:styleId="Hyperlink">
    <w:name w:val="Hyperlink"/>
    <w:uiPriority w:val="99"/>
    <w:rsid w:val="003134CE"/>
    <w:rPr>
      <w:rFonts w:ascii="Arial" w:hAnsi="Arial"/>
      <w:sz w:val="17"/>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ED438C"/>
    <w:rPr>
      <w:rFonts w:ascii="Calibri" w:hAnsi="Calibri"/>
      <w:sz w:val="18"/>
      <w:lang w:eastAsia="en-US"/>
    </w:rPr>
  </w:style>
  <w:style w:type="paragraph" w:customStyle="1" w:styleId="TSMoverview">
    <w:name w:val="TSM overview"/>
    <w:basedOn w:val="TSMtext"/>
    <w:link w:val="TSMoverviewChar"/>
    <w:semiHidden/>
    <w:rsid w:val="00CF576E"/>
    <w:rPr>
      <w:rFonts w:eastAsia="Calibri"/>
      <w:sz w:val="20"/>
    </w:rPr>
  </w:style>
  <w:style w:type="character" w:customStyle="1" w:styleId="TSMoverviewChar">
    <w:name w:val="TSM overview Char"/>
    <w:link w:val="TSMoverview"/>
    <w:semiHidden/>
    <w:rsid w:val="005700AA"/>
    <w:rPr>
      <w:rFonts w:ascii="Calibri" w:eastAsia="Calibri" w:hAnsi="Calibri" w:cs="Arial"/>
      <w:szCs w:val="18"/>
      <w:lang w:eastAsia="en-US"/>
    </w:rPr>
  </w:style>
  <w:style w:type="paragraph" w:styleId="Title">
    <w:name w:val="Title"/>
    <w:basedOn w:val="Normal"/>
    <w:next w:val="Normal"/>
    <w:link w:val="TitleChar"/>
    <w:semiHidden/>
    <w:rsid w:val="00AA54CF"/>
    <w:pPr>
      <w:tabs>
        <w:tab w:val="left" w:pos="279"/>
      </w:tabs>
      <w:ind w:left="170"/>
    </w:pPr>
    <w:rPr>
      <w:b/>
      <w:color w:val="FFFFFF"/>
      <w:sz w:val="40"/>
      <w:szCs w:val="40"/>
    </w:rPr>
  </w:style>
  <w:style w:type="character" w:customStyle="1" w:styleId="TitleChar">
    <w:name w:val="Title Char"/>
    <w:link w:val="Title"/>
    <w:semiHidden/>
    <w:rsid w:val="005700AA"/>
    <w:rPr>
      <w:rFonts w:ascii="Calibri" w:eastAsia="MS Mincho" w:hAnsi="Calibri" w:cs="Arial"/>
      <w:b/>
      <w:color w:val="FFFFFF"/>
      <w:sz w:val="40"/>
      <w:szCs w:val="40"/>
      <w:lang w:eastAsia="en-US"/>
    </w:rPr>
  </w:style>
  <w:style w:type="paragraph" w:customStyle="1" w:styleId="Byline">
    <w:name w:val="Byline"/>
    <w:basedOn w:val="Normal"/>
    <w:rsid w:val="00C22A0B"/>
    <w:pPr>
      <w:widowControl w:val="0"/>
      <w:tabs>
        <w:tab w:val="left" w:pos="5387"/>
      </w:tabs>
      <w:autoSpaceDE w:val="0"/>
      <w:autoSpaceDN w:val="0"/>
      <w:adjustRightInd w:val="0"/>
      <w:spacing w:before="0" w:line="210" w:lineRule="exact"/>
      <w:ind w:left="709"/>
    </w:pPr>
    <w:rPr>
      <w:rFonts w:ascii="Arial" w:hAnsi="Arial"/>
      <w:b/>
      <w:bCs/>
      <w:color w:val="FFFFFF"/>
      <w:szCs w:val="17"/>
    </w:rPr>
  </w:style>
  <w:style w:type="character" w:customStyle="1" w:styleId="Heading1Char">
    <w:name w:val="Heading 1 Char"/>
    <w:link w:val="Heading1"/>
    <w:uiPriority w:val="4"/>
    <w:rsid w:val="00D2226C"/>
    <w:rPr>
      <w:rFonts w:ascii="Arial" w:eastAsia="MS Mincho" w:hAnsi="Arial" w:cs="Arial"/>
      <w:b/>
      <w:bCs/>
      <w:noProof/>
      <w:color w:val="FFFFFF"/>
      <w:sz w:val="32"/>
      <w:szCs w:val="34"/>
    </w:rPr>
  </w:style>
  <w:style w:type="character" w:customStyle="1" w:styleId="Heading2Char">
    <w:name w:val="Heading 2 Char"/>
    <w:link w:val="Heading2"/>
    <w:uiPriority w:val="5"/>
    <w:rsid w:val="00D2226C"/>
    <w:rPr>
      <w:rFonts w:ascii="Arial" w:eastAsia="MS Mincho" w:hAnsi="Arial" w:cs="Arial"/>
      <w:b/>
      <w:bCs/>
      <w:color w:val="00344D"/>
      <w:spacing w:val="-3"/>
      <w:position w:val="1"/>
      <w:sz w:val="26"/>
      <w:szCs w:val="30"/>
      <w:lang w:eastAsia="en-US"/>
    </w:rPr>
  </w:style>
  <w:style w:type="paragraph" w:customStyle="1" w:styleId="Heading2-Science">
    <w:name w:val="Heading 2 - Science"/>
    <w:basedOn w:val="Heading2"/>
    <w:semiHidden/>
    <w:rsid w:val="000E1C33"/>
    <w:pPr>
      <w:spacing w:after="120"/>
    </w:pPr>
    <w:rPr>
      <w:color w:val="224232"/>
    </w:rPr>
  </w:style>
  <w:style w:type="character" w:customStyle="1" w:styleId="Heading3Char">
    <w:name w:val="Heading 3 Char"/>
    <w:link w:val="Heading3"/>
    <w:uiPriority w:val="6"/>
    <w:rsid w:val="00DD523E"/>
    <w:rPr>
      <w:rFonts w:ascii="Arial" w:eastAsia="MS Mincho" w:hAnsi="Arial" w:cs="Arial"/>
      <w:b/>
      <w:sz w:val="17"/>
      <w:szCs w:val="17"/>
      <w:lang w:eastAsia="en-US"/>
    </w:rPr>
  </w:style>
  <w:style w:type="character" w:customStyle="1" w:styleId="Heading4Char">
    <w:name w:val="Heading 4 Char"/>
    <w:link w:val="Heading4"/>
    <w:semiHidden/>
    <w:rsid w:val="005700AA"/>
    <w:rPr>
      <w:rFonts w:ascii="Calibri" w:eastAsia="MS Mincho" w:hAnsi="Calibri" w:cs="Arial"/>
      <w:b/>
      <w:sz w:val="17"/>
      <w:szCs w:val="17"/>
      <w:lang w:eastAsia="en-US"/>
    </w:rPr>
  </w:style>
  <w:style w:type="paragraph" w:customStyle="1" w:styleId="Heading2English">
    <w:name w:val="Heading 2 English"/>
    <w:basedOn w:val="Heading2"/>
    <w:semiHidden/>
    <w:rsid w:val="00797AB0"/>
    <w:pPr>
      <w:spacing w:line="360" w:lineRule="auto"/>
    </w:pPr>
    <w:rPr>
      <w:noProof/>
      <w:color w:val="662C88"/>
    </w:rPr>
  </w:style>
  <w:style w:type="paragraph" w:customStyle="1" w:styleId="Heading2-Technology">
    <w:name w:val="Heading 2 - Technology"/>
    <w:basedOn w:val="Heading2"/>
    <w:semiHidden/>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5700AA"/>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rsid w:val="00056A88"/>
    <w:rPr>
      <w:color w:val="293B88"/>
    </w:rPr>
  </w:style>
  <w:style w:type="paragraph" w:styleId="CommentText">
    <w:name w:val="annotation text"/>
    <w:basedOn w:val="Normal"/>
    <w:link w:val="CommentTextChar"/>
    <w:uiPriority w:val="99"/>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DF0F1F"/>
    <w:rPr>
      <w:rFonts w:ascii="Calibri" w:hAnsi="Calibri"/>
    </w:rPr>
  </w:style>
  <w:style w:type="paragraph" w:customStyle="1" w:styleId="TSMsubbullets">
    <w:name w:val="TSM subbullets"/>
    <w:basedOn w:val="Normal"/>
    <w:next w:val="TSMtext"/>
    <w:semiHidden/>
    <w:rsid w:val="00C87567"/>
    <w:pPr>
      <w:numPr>
        <w:ilvl w:val="1"/>
        <w:numId w:val="1"/>
      </w:numPr>
      <w:spacing w:before="0" w:after="60"/>
      <w:ind w:left="681" w:hanging="284"/>
    </w:pPr>
    <w:rPr>
      <w:rFonts w:eastAsia="Cambria" w:cs="Times New Roman"/>
      <w:i/>
      <w:sz w:val="17"/>
      <w:lang w:eastAsia="en-NZ"/>
    </w:rPr>
  </w:style>
  <w:style w:type="paragraph" w:customStyle="1" w:styleId="Activitytext">
    <w:name w:val="Activity text"/>
    <w:basedOn w:val="Normal"/>
    <w:semiHidden/>
    <w:rsid w:val="00DA64F8"/>
    <w:pPr>
      <w:ind w:left="567" w:right="567"/>
    </w:pPr>
  </w:style>
  <w:style w:type="paragraph" w:customStyle="1" w:styleId="activitybullets">
    <w:name w:val="activity bullets"/>
    <w:basedOn w:val="TSMtextbullets"/>
    <w:semiHidden/>
    <w:rsid w:val="00DA64F8"/>
    <w:pPr>
      <w:keepNext/>
      <w:tabs>
        <w:tab w:val="left" w:pos="964"/>
      </w:tabs>
      <w:ind w:left="964" w:right="567" w:hanging="397"/>
    </w:pPr>
    <w:rPr>
      <w:i/>
    </w:rPr>
  </w:style>
  <w:style w:type="paragraph" w:customStyle="1" w:styleId="Activitysubhead">
    <w:name w:val="Activity sub head"/>
    <w:basedOn w:val="H3"/>
    <w:semiHidden/>
    <w:rsid w:val="007F7BEB"/>
    <w:pPr>
      <w:ind w:left="113"/>
    </w:pPr>
    <w:rPr>
      <w:rFonts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semiHidden/>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TSMtextlastpage">
    <w:name w:val="TSM  text last page"/>
    <w:basedOn w:val="TSMtext"/>
    <w:uiPriority w:val="9"/>
    <w:rsid w:val="00B60AC8"/>
    <w:pPr>
      <w:ind w:left="284" w:right="284"/>
    </w:pPr>
    <w:rPr>
      <w:sz w:val="21"/>
    </w:rPr>
  </w:style>
  <w:style w:type="paragraph" w:customStyle="1" w:styleId="Bodybullet">
    <w:name w:val="Body bullet"/>
    <w:basedOn w:val="TSMtextlastpage"/>
    <w:semiHidden/>
    <w:rsid w:val="00620589"/>
    <w:pPr>
      <w:spacing w:before="0" w:after="57"/>
      <w:ind w:left="340" w:hanging="170"/>
    </w:pPr>
  </w:style>
  <w:style w:type="paragraph" w:customStyle="1" w:styleId="H2">
    <w:name w:val="H2"/>
    <w:basedOn w:val="Heading2"/>
    <w:uiPriority w:val="2"/>
    <w:semiHidden/>
    <w:qFormat/>
    <w:rsid w:val="00B60AC8"/>
    <w:pPr>
      <w:spacing w:before="360"/>
      <w:ind w:left="284" w:right="284"/>
    </w:pPr>
  </w:style>
  <w:style w:type="paragraph" w:customStyle="1" w:styleId="H3">
    <w:name w:val="H3"/>
    <w:basedOn w:val="Heading3"/>
    <w:uiPriority w:val="2"/>
    <w:semiHidden/>
    <w:qFormat/>
    <w:rsid w:val="00B60AC8"/>
    <w:pPr>
      <w:ind w:left="284"/>
    </w:pPr>
    <w:rPr>
      <w:sz w:val="22"/>
    </w:rPr>
  </w:style>
  <w:style w:type="paragraph" w:customStyle="1" w:styleId="H5">
    <w:name w:val="H5"/>
    <w:basedOn w:val="TSMtextlastpage"/>
    <w:semiHidden/>
    <w:qFormat/>
    <w:rsid w:val="00F3274E"/>
    <w:pPr>
      <w:spacing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ext"/>
    <w:semiHidden/>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99"/>
    <w:semiHidden/>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semiHidden/>
    <w:rsid w:val="00D25F16"/>
    <w:rPr>
      <w:i/>
    </w:rPr>
  </w:style>
  <w:style w:type="paragraph" w:customStyle="1" w:styleId="TSTtxt3pt">
    <w:name w:val="TST txt 3pt"/>
    <w:basedOn w:val="TSMtext"/>
    <w:semiHidden/>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customStyle="1" w:styleId="UnresolvedMention1">
    <w:name w:val="Unresolved Mention1"/>
    <w:basedOn w:val="DefaultParagraphFont"/>
    <w:uiPriority w:val="99"/>
    <w:semiHidden/>
    <w:unhideWhenUsed/>
    <w:rsid w:val="009F4C58"/>
    <w:rPr>
      <w:color w:val="605E5C"/>
      <w:shd w:val="clear" w:color="auto" w:fill="E1DFDD"/>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ablebullet">
    <w:name w:val="Table bullet"/>
    <w:basedOn w:val="Normal"/>
    <w:link w:val="TablebulletChar"/>
    <w:semiHidden/>
    <w:qFormat/>
    <w:rsid w:val="00724614"/>
    <w:pPr>
      <w:numPr>
        <w:numId w:val="3"/>
      </w:numPr>
      <w:spacing w:before="0" w:line="240" w:lineRule="auto"/>
    </w:pPr>
    <w:rPr>
      <w:rFonts w:eastAsia="Times New Roman" w:cs="Times New Roman"/>
      <w:color w:val="000000"/>
      <w:sz w:val="22"/>
      <w:szCs w:val="20"/>
    </w:rPr>
  </w:style>
  <w:style w:type="paragraph" w:customStyle="1" w:styleId="Tabletext">
    <w:name w:val="Table text"/>
    <w:basedOn w:val="Normal"/>
    <w:semiHidden/>
    <w:qFormat/>
    <w:rsid w:val="00724614"/>
    <w:pPr>
      <w:spacing w:before="0" w:line="240" w:lineRule="auto"/>
    </w:pPr>
    <w:rPr>
      <w:rFonts w:eastAsia="Times New Roman" w:cs="Times New Roman"/>
      <w:color w:val="000000"/>
      <w:sz w:val="22"/>
      <w:szCs w:val="20"/>
      <w:shd w:val="clear" w:color="auto" w:fill="FDFDFD"/>
    </w:rPr>
  </w:style>
  <w:style w:type="character" w:customStyle="1" w:styleId="TablebulletChar">
    <w:name w:val="Table bullet Char"/>
    <w:basedOn w:val="DefaultParagraphFont"/>
    <w:link w:val="Tablebullet"/>
    <w:semiHidden/>
    <w:rsid w:val="00724614"/>
    <w:rPr>
      <w:rFonts w:ascii="Calibri" w:eastAsia="Times New Roman" w:hAnsi="Calibri"/>
      <w:color w:val="000000"/>
      <w:sz w:val="22"/>
      <w:lang w:eastAsia="en-US"/>
    </w:rPr>
  </w:style>
  <w:style w:type="paragraph" w:customStyle="1" w:styleId="TSMtextbulletsdash">
    <w:name w:val="TSM text bullets dash"/>
    <w:basedOn w:val="TSMtextbullets"/>
    <w:uiPriority w:val="3"/>
    <w:qFormat/>
    <w:rsid w:val="00EC2775"/>
    <w:pPr>
      <w:numPr>
        <w:numId w:val="4"/>
      </w:numPr>
      <w:ind w:left="681" w:hanging="284"/>
    </w:pPr>
  </w:style>
  <w:style w:type="paragraph" w:customStyle="1" w:styleId="TSMtextnumberedlastpage">
    <w:name w:val="TSM text numbered last page"/>
    <w:basedOn w:val="TSMtext"/>
    <w:uiPriority w:val="10"/>
    <w:qFormat/>
    <w:rsid w:val="005A2913"/>
    <w:pPr>
      <w:numPr>
        <w:numId w:val="5"/>
      </w:numPr>
      <w:spacing w:before="0" w:line="280" w:lineRule="atLeast"/>
    </w:pPr>
    <w:rPr>
      <w:sz w:val="21"/>
    </w:rPr>
  </w:style>
  <w:style w:type="paragraph" w:customStyle="1" w:styleId="Heading3lastpage">
    <w:name w:val="Heading 3 last page"/>
    <w:basedOn w:val="Heading3"/>
    <w:uiPriority w:val="8"/>
    <w:qFormat/>
    <w:rsid w:val="00AE5EAF"/>
    <w:pPr>
      <w:spacing w:before="240"/>
    </w:pPr>
    <w:rPr>
      <w:sz w:val="22"/>
    </w:rPr>
  </w:style>
  <w:style w:type="character" w:customStyle="1" w:styleId="UnresolvedMention10">
    <w:name w:val="Unresolved Mention1"/>
    <w:basedOn w:val="DefaultParagraphFont"/>
    <w:uiPriority w:val="99"/>
    <w:semiHidden/>
    <w:unhideWhenUsed/>
    <w:rsid w:val="00746E37"/>
    <w:rPr>
      <w:color w:val="605E5C"/>
      <w:shd w:val="clear" w:color="auto" w:fill="E1DFDD"/>
    </w:rPr>
  </w:style>
  <w:style w:type="paragraph" w:customStyle="1" w:styleId="Heading2lastpage">
    <w:name w:val="Heading 2 last page"/>
    <w:basedOn w:val="Heading2"/>
    <w:uiPriority w:val="7"/>
    <w:qFormat/>
    <w:rsid w:val="00207669"/>
    <w:pPr>
      <w:spacing w:before="240"/>
    </w:pPr>
    <w:rPr>
      <w:color w:val="auto"/>
      <w:sz w:val="28"/>
      <w:szCs w:val="32"/>
    </w:rPr>
  </w:style>
  <w:style w:type="paragraph" w:customStyle="1" w:styleId="Bullet">
    <w:name w:val="Bullet"/>
    <w:basedOn w:val="Normal"/>
    <w:rsid w:val="00E15FDE"/>
    <w:pPr>
      <w:numPr>
        <w:numId w:val="6"/>
      </w:numPr>
      <w:tabs>
        <w:tab w:val="clear" w:pos="360"/>
        <w:tab w:val="num" w:pos="720"/>
      </w:tabs>
      <w:spacing w:before="0" w:after="80" w:line="280" w:lineRule="exact"/>
      <w:ind w:left="720"/>
    </w:pPr>
    <w:rPr>
      <w:rFonts w:ascii="Times New Roman" w:eastAsia="Times New Roman" w:hAnsi="Times New Roman" w:cs="Times New Roman"/>
      <w:sz w:val="24"/>
      <w:szCs w:val="22"/>
      <w:lang w:val="en-AU"/>
    </w:rPr>
  </w:style>
  <w:style w:type="character" w:customStyle="1" w:styleId="apple-converted-space">
    <w:name w:val="apple-converted-space"/>
    <w:basedOn w:val="DefaultParagraphFont"/>
    <w:rsid w:val="006C63C1"/>
  </w:style>
  <w:style w:type="character" w:customStyle="1" w:styleId="UnresolvedMention2">
    <w:name w:val="Unresolved Mention2"/>
    <w:basedOn w:val="DefaultParagraphFont"/>
    <w:uiPriority w:val="99"/>
    <w:semiHidden/>
    <w:unhideWhenUsed/>
    <w:rsid w:val="002F1427"/>
    <w:rPr>
      <w:color w:val="605E5C"/>
      <w:shd w:val="clear" w:color="auto" w:fill="E1DFDD"/>
    </w:rPr>
  </w:style>
  <w:style w:type="paragraph" w:styleId="NoSpacing">
    <w:name w:val="No Spacing"/>
    <w:uiPriority w:val="1"/>
    <w:qFormat/>
    <w:rsid w:val="00DF54C7"/>
    <w:rPr>
      <w:rFonts w:ascii="Calibri" w:eastAsia="Calibri" w:hAnsi="Calibri"/>
      <w:sz w:val="22"/>
      <w:szCs w:val="22"/>
      <w:lang w:eastAsia="en-US"/>
    </w:rPr>
  </w:style>
  <w:style w:type="paragraph" w:customStyle="1" w:styleId="FooterSmall">
    <w:name w:val="Footer Small"/>
    <w:basedOn w:val="Normal"/>
    <w:qFormat/>
    <w:rsid w:val="00170AC6"/>
    <w:pPr>
      <w:spacing w:before="0" w:line="240" w:lineRule="auto"/>
      <w:jc w:val="right"/>
    </w:pPr>
    <w:rPr>
      <w:rFonts w:ascii="Arial" w:hAnsi="Arial"/>
      <w:sz w:val="11"/>
      <w:szCs w:val="11"/>
      <w:lang w:val="en-AU"/>
    </w:rPr>
  </w:style>
  <w:style w:type="character" w:styleId="UnresolvedMention">
    <w:name w:val="Unresolved Mention"/>
    <w:basedOn w:val="DefaultParagraphFont"/>
    <w:uiPriority w:val="99"/>
    <w:semiHidden/>
    <w:unhideWhenUsed/>
    <w:rsid w:val="007673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8338671">
      <w:bodyDiv w:val="1"/>
      <w:marLeft w:val="0"/>
      <w:marRight w:val="0"/>
      <w:marTop w:val="0"/>
      <w:marBottom w:val="0"/>
      <w:divBdr>
        <w:top w:val="none" w:sz="0" w:space="0" w:color="auto"/>
        <w:left w:val="none" w:sz="0" w:space="0" w:color="auto"/>
        <w:bottom w:val="none" w:sz="0" w:space="0" w:color="auto"/>
        <w:right w:val="none" w:sz="0" w:space="0" w:color="auto"/>
      </w:divBdr>
    </w:div>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518005678">
      <w:bodyDiv w:val="1"/>
      <w:marLeft w:val="0"/>
      <w:marRight w:val="0"/>
      <w:marTop w:val="0"/>
      <w:marBottom w:val="0"/>
      <w:divBdr>
        <w:top w:val="none" w:sz="0" w:space="0" w:color="auto"/>
        <w:left w:val="none" w:sz="0" w:space="0" w:color="auto"/>
        <w:bottom w:val="none" w:sz="0" w:space="0" w:color="auto"/>
        <w:right w:val="none" w:sz="0" w:space="0" w:color="auto"/>
      </w:divBdr>
    </w:div>
    <w:div w:id="543639691">
      <w:bodyDiv w:val="1"/>
      <w:marLeft w:val="0"/>
      <w:marRight w:val="0"/>
      <w:marTop w:val="0"/>
      <w:marBottom w:val="0"/>
      <w:divBdr>
        <w:top w:val="none" w:sz="0" w:space="0" w:color="auto"/>
        <w:left w:val="none" w:sz="0" w:space="0" w:color="auto"/>
        <w:bottom w:val="none" w:sz="0" w:space="0" w:color="auto"/>
        <w:right w:val="none" w:sz="0" w:space="0" w:color="auto"/>
      </w:divBdr>
    </w:div>
    <w:div w:id="657223670">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808205339">
      <w:bodyDiv w:val="1"/>
      <w:marLeft w:val="0"/>
      <w:marRight w:val="0"/>
      <w:marTop w:val="0"/>
      <w:marBottom w:val="0"/>
      <w:divBdr>
        <w:top w:val="none" w:sz="0" w:space="0" w:color="auto"/>
        <w:left w:val="none" w:sz="0" w:space="0" w:color="auto"/>
        <w:bottom w:val="none" w:sz="0" w:space="0" w:color="auto"/>
        <w:right w:val="none" w:sz="0" w:space="0" w:color="auto"/>
      </w:divBdr>
    </w:div>
    <w:div w:id="1023704344">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056709047">
      <w:bodyDiv w:val="1"/>
      <w:marLeft w:val="0"/>
      <w:marRight w:val="0"/>
      <w:marTop w:val="0"/>
      <w:marBottom w:val="0"/>
      <w:divBdr>
        <w:top w:val="none" w:sz="0" w:space="0" w:color="auto"/>
        <w:left w:val="none" w:sz="0" w:space="0" w:color="auto"/>
        <w:bottom w:val="none" w:sz="0" w:space="0" w:color="auto"/>
        <w:right w:val="none" w:sz="0" w:space="0" w:color="auto"/>
      </w:divBdr>
    </w:div>
    <w:div w:id="1128470144">
      <w:bodyDiv w:val="1"/>
      <w:marLeft w:val="0"/>
      <w:marRight w:val="0"/>
      <w:marTop w:val="0"/>
      <w:marBottom w:val="0"/>
      <w:divBdr>
        <w:top w:val="none" w:sz="0" w:space="0" w:color="auto"/>
        <w:left w:val="none" w:sz="0" w:space="0" w:color="auto"/>
        <w:bottom w:val="none" w:sz="0" w:space="0" w:color="auto"/>
        <w:right w:val="none" w:sz="0" w:space="0" w:color="auto"/>
      </w:divBdr>
    </w:div>
    <w:div w:id="116165591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310745069">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1616788935">
      <w:bodyDiv w:val="1"/>
      <w:marLeft w:val="0"/>
      <w:marRight w:val="0"/>
      <w:marTop w:val="0"/>
      <w:marBottom w:val="0"/>
      <w:divBdr>
        <w:top w:val="none" w:sz="0" w:space="0" w:color="auto"/>
        <w:left w:val="none" w:sz="0" w:space="0" w:color="auto"/>
        <w:bottom w:val="none" w:sz="0" w:space="0" w:color="auto"/>
        <w:right w:val="none" w:sz="0" w:space="0" w:color="auto"/>
      </w:divBdr>
    </w:div>
    <w:div w:id="1681931211">
      <w:bodyDiv w:val="1"/>
      <w:marLeft w:val="0"/>
      <w:marRight w:val="0"/>
      <w:marTop w:val="0"/>
      <w:marBottom w:val="0"/>
      <w:divBdr>
        <w:top w:val="none" w:sz="0" w:space="0" w:color="auto"/>
        <w:left w:val="none" w:sz="0" w:space="0" w:color="auto"/>
        <w:bottom w:val="none" w:sz="0" w:space="0" w:color="auto"/>
        <w:right w:val="none" w:sz="0" w:space="0" w:color="auto"/>
      </w:divBdr>
    </w:div>
    <w:div w:id="1775897955">
      <w:bodyDiv w:val="1"/>
      <w:marLeft w:val="0"/>
      <w:marRight w:val="0"/>
      <w:marTop w:val="0"/>
      <w:marBottom w:val="0"/>
      <w:divBdr>
        <w:top w:val="none" w:sz="0" w:space="0" w:color="auto"/>
        <w:left w:val="none" w:sz="0" w:space="0" w:color="auto"/>
        <w:bottom w:val="none" w:sz="0" w:space="0" w:color="auto"/>
        <w:right w:val="none" w:sz="0" w:space="0" w:color="auto"/>
      </w:divBdr>
    </w:div>
    <w:div w:id="2004694904">
      <w:bodyDiv w:val="1"/>
      <w:marLeft w:val="0"/>
      <w:marRight w:val="0"/>
      <w:marTop w:val="0"/>
      <w:marBottom w:val="0"/>
      <w:divBdr>
        <w:top w:val="none" w:sz="0" w:space="0" w:color="auto"/>
        <w:left w:val="none" w:sz="0" w:space="0" w:color="auto"/>
        <w:bottom w:val="none" w:sz="0" w:space="0" w:color="auto"/>
        <w:right w:val="none" w:sz="0" w:space="0" w:color="auto"/>
      </w:divBdr>
    </w:div>
    <w:div w:id="2095320169">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iteracyonline.tki.org.nz/Literacy-Online/Planning-for-my-students-needs/Effective-Literacy-Practice-Years-5-8/Teaching-comprehension" TargetMode="External"/><Relationship Id="rId18" Type="http://schemas.openxmlformats.org/officeDocument/2006/relationships/hyperlink" Target="http://wallacefund.info/content/dodinga-birthplace-wallaces-theory-natural-selection" TargetMode="External"/><Relationship Id="rId3" Type="http://schemas.openxmlformats.org/officeDocument/2006/relationships/numbering" Target="numbering.xml"/><Relationship Id="rId21" Type="http://schemas.openxmlformats.org/officeDocument/2006/relationships/image" Target="media/image4.tif"/><Relationship Id="rId7" Type="http://schemas.openxmlformats.org/officeDocument/2006/relationships/footnotes" Target="footnotes.xml"/><Relationship Id="rId12" Type="http://schemas.openxmlformats.org/officeDocument/2006/relationships/hyperlink" Target="http://www.schooljournal.tki.org.nz" TargetMode="External"/><Relationship Id="rId17" Type="http://schemas.openxmlformats.org/officeDocument/2006/relationships/hyperlink" Target="https://curriculumprogresstools.education.govt.nz/lpf-tool/" TargetMode="External"/><Relationship Id="rId2" Type="http://schemas.openxmlformats.org/officeDocument/2006/relationships/customXml" Target="../customXml/item2.xml"/><Relationship Id="rId16" Type="http://schemas.openxmlformats.org/officeDocument/2006/relationships/hyperlink" Target="https://nzcurriculum.tki.org.nz/The-New-Zealand-Curriculum/Science" TargetMode="External"/><Relationship Id="rId20" Type="http://schemas.openxmlformats.org/officeDocument/2006/relationships/hyperlink" Target="https://www.flipsnack.com/templates/newspapers/schoo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urriculumprogresstools.education.govt.nz/lpf-tool/"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nzcurriculum.tki.org.nz/The-New-Zealand-Curriculum/English"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3.emf"/><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literacyonline.tki.org.nz/Literacy-Online/Planning-for-my-students-needs/Effective-Literacy-Practice-Years-5-8/Approaches-to-teaching-reading"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schooljournal.tki.org.nz" TargetMode="External"/><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r="http://schemas.openxmlformats.org/officeDocument/2006/relationships" xmlns:go="http://customooxmlschemas.google.com/">
  <go:docsCustomData xmlns:go="http://customooxmlschemas.google.com/" roundtripDataSignature="AMtx7mjb5xwB9ageGm5oq+g62ZPuTBkscA==">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</go:docsCustomData>
</go:gDocsCustomXmlDataStorage>
</file>

<file path=customXml/itemProps1.xml><?xml version="1.0" encoding="utf-8"?>
<ds:datastoreItem xmlns:ds="http://schemas.openxmlformats.org/officeDocument/2006/customXml" ds:itemID="{B584BDEF-A2D8-B040-A764-2C14C51562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1472</Words>
  <Characters>8396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9849</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Caitlyn Bray</cp:lastModifiedBy>
  <cp:revision>3</cp:revision>
  <cp:lastPrinted>2020-10-14T23:49:00Z</cp:lastPrinted>
  <dcterms:created xsi:type="dcterms:W3CDTF">2020-11-12T22:20:00Z</dcterms:created>
  <dcterms:modified xsi:type="dcterms:W3CDTF">2020-11-13T01:15:00Z</dcterms:modified>
</cp:coreProperties>
</file>